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BC1957" w:rsidRDefault="00350D7E" w:rsidP="00350D7E">
      <w:pPr>
        <w:pStyle w:val="Pidipagina"/>
        <w:jc w:val="both"/>
        <w:rPr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TSG-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 w:rsidR="00D51585">
        <w:rPr>
          <w:rFonts w:eastAsiaTheme="minorEastAsia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Meeting #</w:t>
      </w:r>
      <w:r w:rsidR="006F1829">
        <w:rPr>
          <w:rFonts w:eastAsiaTheme="minorEastAsia" w:hint="eastAsia"/>
          <w:i w:val="0"/>
          <w:sz w:val="24"/>
          <w:lang w:val="en-US" w:eastAsia="zh-CN"/>
        </w:rPr>
        <w:t>8</w:t>
      </w:r>
      <w:r w:rsidR="002A6B5F">
        <w:rPr>
          <w:rFonts w:eastAsiaTheme="minorEastAsia" w:hint="eastAsia"/>
          <w:i w:val="0"/>
          <w:sz w:val="24"/>
          <w:lang w:val="en-US" w:eastAsia="zh-CN"/>
        </w:rPr>
        <w:t>3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 w:rsidRPr="00BC1957">
        <w:rPr>
          <w:rFonts w:hint="eastAsia"/>
          <w:i w:val="0"/>
          <w:sz w:val="24"/>
          <w:lang w:val="en-US" w:eastAsia="zh-CN"/>
        </w:rPr>
        <w:tab/>
      </w:r>
      <w:r w:rsidR="00BC1957" w:rsidRPr="00BC1957">
        <w:rPr>
          <w:i w:val="0"/>
          <w:sz w:val="24"/>
          <w:lang w:val="en-US" w:eastAsia="zh-CN"/>
        </w:rPr>
        <w:t>R2-132679</w:t>
      </w:r>
    </w:p>
    <w:p w:rsidR="00350D7E" w:rsidRPr="006F1829" w:rsidRDefault="0055544F" w:rsidP="00350D7E">
      <w:pPr>
        <w:pStyle w:val="Pidipagina"/>
        <w:jc w:val="both"/>
        <w:rPr>
          <w:rFonts w:eastAsiaTheme="minorEastAsia"/>
          <w:i w:val="0"/>
          <w:sz w:val="24"/>
          <w:lang w:val="en-US" w:eastAsia="zh-CN"/>
        </w:rPr>
      </w:pPr>
      <w:r>
        <w:rPr>
          <w:rFonts w:eastAsiaTheme="minorEastAsia" w:hint="eastAsia"/>
          <w:i w:val="0"/>
          <w:sz w:val="24"/>
          <w:lang w:val="en-US" w:eastAsia="zh-CN"/>
        </w:rPr>
        <w:t>Barcelona</w:t>
      </w:r>
      <w:r w:rsidR="00350D7E" w:rsidRPr="00350D7E">
        <w:rPr>
          <w:i w:val="0"/>
          <w:sz w:val="24"/>
          <w:lang w:val="en-US" w:eastAsia="zh-CN"/>
        </w:rPr>
        <w:t xml:space="preserve">, </w:t>
      </w:r>
      <w:r w:rsidR="00A17F0B">
        <w:rPr>
          <w:rFonts w:eastAsiaTheme="minorEastAsia" w:hint="eastAsia"/>
          <w:i w:val="0"/>
          <w:sz w:val="24"/>
          <w:lang w:val="en-US" w:eastAsia="zh-CN"/>
        </w:rPr>
        <w:t>Spain</w:t>
      </w:r>
      <w:r w:rsidR="00350D7E" w:rsidRPr="00350D7E">
        <w:rPr>
          <w:rFonts w:hint="eastAsia"/>
          <w:i w:val="0"/>
          <w:sz w:val="24"/>
          <w:lang w:val="en-US" w:eastAsia="zh-CN"/>
        </w:rPr>
        <w:t xml:space="preserve">, </w:t>
      </w:r>
      <w:r>
        <w:rPr>
          <w:rFonts w:eastAsiaTheme="minorEastAsia" w:hint="eastAsia"/>
          <w:i w:val="0"/>
          <w:sz w:val="24"/>
          <w:lang w:val="en-US" w:eastAsia="zh-CN"/>
        </w:rPr>
        <w:t>August</w:t>
      </w:r>
      <w:r w:rsidR="006F1829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 w:rsidR="00835A57">
        <w:rPr>
          <w:rFonts w:eastAsiaTheme="minorEastAsia" w:hint="eastAsia"/>
          <w:i w:val="0"/>
          <w:sz w:val="24"/>
          <w:lang w:val="en-US" w:eastAsia="zh-CN"/>
        </w:rPr>
        <w:t>1</w:t>
      </w:r>
      <w:r>
        <w:rPr>
          <w:rFonts w:eastAsiaTheme="minorEastAsia" w:hint="eastAsia"/>
          <w:i w:val="0"/>
          <w:sz w:val="24"/>
          <w:lang w:val="en-US" w:eastAsia="zh-CN"/>
        </w:rPr>
        <w:t>9</w:t>
      </w:r>
      <w:r w:rsidR="00835A57">
        <w:rPr>
          <w:i w:val="0"/>
          <w:sz w:val="24"/>
          <w:lang w:val="en-US" w:eastAsia="zh-CN"/>
        </w:rPr>
        <w:t xml:space="preserve"> - </w:t>
      </w:r>
      <w:r>
        <w:rPr>
          <w:rFonts w:eastAsiaTheme="minorEastAsia" w:hint="eastAsia"/>
          <w:i w:val="0"/>
          <w:sz w:val="24"/>
          <w:lang w:val="en-US" w:eastAsia="zh-CN"/>
        </w:rPr>
        <w:t>23</w:t>
      </w:r>
      <w:r w:rsidR="006F1829">
        <w:rPr>
          <w:i w:val="0"/>
          <w:sz w:val="24"/>
          <w:lang w:val="en-US" w:eastAsia="zh-CN"/>
        </w:rPr>
        <w:t>, 201</w:t>
      </w:r>
      <w:r w:rsidR="006F1829">
        <w:rPr>
          <w:rFonts w:eastAsiaTheme="minorEastAsia" w:hint="eastAsia"/>
          <w:i w:val="0"/>
          <w:sz w:val="24"/>
          <w:lang w:val="en-US" w:eastAsia="zh-CN"/>
        </w:rPr>
        <w:t>3</w:t>
      </w:r>
    </w:p>
    <w:p w:rsidR="0037119B" w:rsidRPr="00492450" w:rsidRDefault="0037119B" w:rsidP="0037119B">
      <w:pPr>
        <w:pStyle w:val="Pidipagina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754B0F" w:rsidRDefault="0037119B" w:rsidP="0037119B">
      <w:pPr>
        <w:tabs>
          <w:tab w:val="left" w:pos="1985"/>
        </w:tabs>
        <w:ind w:left="1980" w:hanging="1980"/>
        <w:rPr>
          <w:rStyle w:val="a4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r w:rsidR="00E94169">
        <w:rPr>
          <w:rFonts w:ascii="Arial" w:hAnsi="Arial" w:hint="eastAsia"/>
          <w:b/>
          <w:sz w:val="24"/>
          <w:lang w:val="en-US" w:eastAsia="zh-CN"/>
        </w:rPr>
        <w:t>Consideration</w:t>
      </w:r>
      <w:r w:rsidR="005B4EA5">
        <w:rPr>
          <w:rFonts w:ascii="Arial" w:hAnsi="Arial"/>
          <w:b/>
          <w:sz w:val="24"/>
          <w:lang w:val="en-US" w:eastAsia="zh-CN"/>
        </w:rPr>
        <w:t>s</w:t>
      </w:r>
      <w:r w:rsidR="00D85091">
        <w:rPr>
          <w:rFonts w:ascii="Arial" w:hAnsi="Arial" w:hint="eastAsia"/>
          <w:b/>
          <w:sz w:val="24"/>
          <w:lang w:val="en-US" w:eastAsia="zh-CN"/>
        </w:rPr>
        <w:t xml:space="preserve"> on the </w:t>
      </w:r>
      <w:r w:rsidR="00AF5131">
        <w:rPr>
          <w:rFonts w:ascii="Arial" w:hAnsi="Arial" w:hint="eastAsia"/>
          <w:b/>
          <w:sz w:val="24"/>
          <w:lang w:val="en-US" w:eastAsia="zh-CN"/>
        </w:rPr>
        <w:t xml:space="preserve">SI </w:t>
      </w:r>
      <w:r w:rsidR="00AF5131">
        <w:rPr>
          <w:rFonts w:ascii="Arial" w:hAnsi="Arial"/>
          <w:b/>
          <w:sz w:val="24"/>
          <w:lang w:val="en-US" w:eastAsia="zh-CN"/>
        </w:rPr>
        <w:t>for</w:t>
      </w:r>
      <w:r w:rsidR="00E94169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D5537A">
        <w:rPr>
          <w:rFonts w:ascii="Arial" w:hAnsi="Arial" w:hint="eastAsia"/>
          <w:b/>
          <w:sz w:val="24"/>
          <w:lang w:val="en-US" w:eastAsia="zh-CN"/>
        </w:rPr>
        <w:t xml:space="preserve">LTE </w:t>
      </w:r>
      <w:r w:rsidR="0030314E">
        <w:rPr>
          <w:rFonts w:ascii="Arial" w:hAnsi="Arial" w:hint="eastAsia"/>
          <w:b/>
          <w:sz w:val="24"/>
          <w:lang w:val="en-US" w:eastAsia="zh-CN"/>
        </w:rPr>
        <w:t>Device to Device Proximity Services</w:t>
      </w:r>
    </w:p>
    <w:p w:rsidR="0037119B" w:rsidRPr="00754B0F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37119B" w:rsidRPr="00754B0F" w:rsidRDefault="0037119B" w:rsidP="0037119B">
      <w:pPr>
        <w:tabs>
          <w:tab w:val="left" w:pos="1985"/>
        </w:tabs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924015">
        <w:rPr>
          <w:rFonts w:ascii="Arial" w:hAnsi="Arial" w:hint="eastAsia"/>
          <w:b/>
          <w:sz w:val="24"/>
          <w:lang w:val="pt-BR" w:eastAsia="zh-CN"/>
        </w:rPr>
        <w:t>7</w:t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.</w:t>
      </w:r>
      <w:r w:rsidR="00C321E3">
        <w:rPr>
          <w:rFonts w:ascii="Arial" w:hAnsi="Arial" w:hint="eastAsia"/>
          <w:b/>
          <w:sz w:val="24"/>
          <w:lang w:val="pt-BR" w:eastAsia="zh-CN"/>
        </w:rPr>
        <w:t>5</w:t>
      </w:r>
    </w:p>
    <w:p w:rsidR="0037119B" w:rsidRPr="00C65535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  <w:r w:rsidR="00C65535">
        <w:rPr>
          <w:rFonts w:ascii="Arial" w:eastAsiaTheme="minorEastAsia" w:hAnsi="Arial" w:hint="eastAsia"/>
          <w:b/>
          <w:sz w:val="24"/>
          <w:lang w:val="en-US" w:eastAsia="zh-CN"/>
        </w:rPr>
        <w:t xml:space="preserve"> and Approval</w:t>
      </w:r>
    </w:p>
    <w:p w:rsidR="00DD5AE1" w:rsidRPr="00492450" w:rsidRDefault="00712AA2" w:rsidP="00B47C0A">
      <w:pPr>
        <w:pStyle w:val="Titolo1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A062EF" w:rsidRDefault="00A062EF" w:rsidP="009D2A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D5537A">
        <w:rPr>
          <w:rFonts w:eastAsiaTheme="minorEastAsia" w:hint="eastAsia"/>
          <w:lang w:eastAsia="zh-CN"/>
        </w:rPr>
        <w:t>#58</w:t>
      </w:r>
      <w:r>
        <w:rPr>
          <w:rFonts w:eastAsiaTheme="minorEastAsia" w:hint="eastAsia"/>
          <w:lang w:eastAsia="zh-CN"/>
        </w:rPr>
        <w:t xml:space="preserve"> meeting, </w:t>
      </w:r>
      <w:r w:rsidR="00D5537A">
        <w:rPr>
          <w:rFonts w:eastAsiaTheme="minorEastAsia" w:hint="eastAsia"/>
          <w:lang w:eastAsia="zh-CN"/>
        </w:rPr>
        <w:t xml:space="preserve">a new SI named </w:t>
      </w:r>
      <w:r w:rsidR="00D5537A">
        <w:rPr>
          <w:rFonts w:eastAsiaTheme="minorEastAsia"/>
          <w:lang w:eastAsia="zh-CN"/>
        </w:rPr>
        <w:t>“</w:t>
      </w:r>
      <w:r w:rsidR="00D5537A">
        <w:rPr>
          <w:rFonts w:eastAsiaTheme="minorEastAsia" w:hint="eastAsia"/>
          <w:lang w:eastAsia="zh-CN"/>
        </w:rPr>
        <w:t xml:space="preserve">Study on </w:t>
      </w:r>
      <w:r w:rsidR="00551793">
        <w:rPr>
          <w:rFonts w:eastAsiaTheme="minorEastAsia" w:hint="eastAsia"/>
          <w:lang w:eastAsia="zh-CN"/>
        </w:rPr>
        <w:t>LTE Device to Device Proximity Services</w:t>
      </w:r>
      <w:r w:rsidR="00D5537A">
        <w:rPr>
          <w:rFonts w:eastAsiaTheme="minorEastAsia"/>
          <w:lang w:eastAsia="zh-CN"/>
        </w:rPr>
        <w:t>”</w:t>
      </w:r>
      <w:r w:rsidR="00551793">
        <w:rPr>
          <w:rFonts w:eastAsiaTheme="minorEastAsia" w:hint="eastAsia"/>
          <w:lang w:eastAsia="zh-CN"/>
        </w:rPr>
        <w:t xml:space="preserve"> </w:t>
      </w:r>
      <w:r w:rsidR="008014A3">
        <w:rPr>
          <w:rFonts w:eastAsiaTheme="minorEastAsia" w:hint="eastAsia"/>
          <w:lang w:eastAsia="zh-CN"/>
        </w:rPr>
        <w:t>was</w:t>
      </w:r>
      <w:r w:rsidR="00551793">
        <w:rPr>
          <w:rFonts w:eastAsiaTheme="minorEastAsia" w:hint="eastAsia"/>
          <w:lang w:eastAsia="zh-CN"/>
        </w:rPr>
        <w:t xml:space="preserve"> agreed</w:t>
      </w:r>
      <w:r w:rsidR="005F63D2">
        <w:rPr>
          <w:rFonts w:eastAsiaTheme="minorEastAsia" w:hint="eastAsia"/>
          <w:lang w:eastAsia="zh-CN"/>
        </w:rPr>
        <w:t>. This SI is lead by</w:t>
      </w:r>
      <w:r w:rsidR="0055179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RAN1</w:t>
      </w:r>
      <w:r w:rsidR="008014A3">
        <w:rPr>
          <w:rFonts w:eastAsiaTheme="minorEastAsia" w:hint="eastAsia"/>
          <w:lang w:eastAsia="zh-CN"/>
        </w:rPr>
        <w:t xml:space="preserve"> </w:t>
      </w:r>
      <w:r w:rsidR="00933D64">
        <w:rPr>
          <w:rFonts w:eastAsiaTheme="minorEastAsia" w:hint="eastAsia"/>
          <w:lang w:eastAsia="zh-CN"/>
        </w:rPr>
        <w:t>and aims to evaluate the LTE device-to-device</w:t>
      </w:r>
      <w:r w:rsidR="001E551A">
        <w:rPr>
          <w:rFonts w:eastAsiaTheme="minorEastAsia" w:hint="eastAsia"/>
          <w:lang w:eastAsia="zh-CN"/>
        </w:rPr>
        <w:t xml:space="preserve"> (D2D)</w:t>
      </w:r>
      <w:r w:rsidR="00933D64">
        <w:rPr>
          <w:rFonts w:eastAsiaTheme="minorEastAsia" w:hint="eastAsia"/>
          <w:lang w:eastAsia="zh-CN"/>
        </w:rPr>
        <w:t xml:space="preserve"> proximity services as follows</w:t>
      </w:r>
      <w:r w:rsidR="00232828">
        <w:rPr>
          <w:rFonts w:eastAsiaTheme="minorEastAsia" w:hint="eastAsia"/>
          <w:lang w:eastAsia="zh-CN"/>
        </w:rPr>
        <w:t xml:space="preserve"> [1]</w:t>
      </w:r>
      <w:r w:rsidR="00933D64">
        <w:rPr>
          <w:rFonts w:eastAsiaTheme="minorEastAsia" w:hint="eastAsia"/>
          <w:lang w:eastAsia="zh-CN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7"/>
        <w:gridCol w:w="3321"/>
        <w:gridCol w:w="2877"/>
      </w:tblGrid>
      <w:tr w:rsidR="001B71CE" w:rsidTr="002B2A34">
        <w:trPr>
          <w:trHeight w:val="501"/>
          <w:jc w:val="center"/>
        </w:trPr>
        <w:tc>
          <w:tcPr>
            <w:tcW w:w="2437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</w:tcPr>
          <w:p w:rsidR="001B71CE" w:rsidRPr="00842C31" w:rsidRDefault="001B71CE" w:rsidP="002B2A34">
            <w:pPr>
              <w:ind w:right="1035"/>
              <w:jc w:val="both"/>
              <w:rPr>
                <w:sz w:val="17"/>
                <w:szCs w:val="17"/>
              </w:rPr>
            </w:pPr>
          </w:p>
        </w:tc>
        <w:tc>
          <w:tcPr>
            <w:tcW w:w="3321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rPr>
                <w:b/>
                <w:sz w:val="17"/>
                <w:szCs w:val="17"/>
              </w:rPr>
            </w:pPr>
            <w:r w:rsidRPr="00842C31">
              <w:rPr>
                <w:b/>
                <w:sz w:val="17"/>
                <w:szCs w:val="17"/>
              </w:rPr>
              <w:t>Within network coverage</w:t>
            </w:r>
          </w:p>
        </w:tc>
        <w:tc>
          <w:tcPr>
            <w:tcW w:w="2877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rPr>
                <w:b/>
                <w:sz w:val="17"/>
                <w:szCs w:val="17"/>
              </w:rPr>
            </w:pPr>
            <w:r w:rsidRPr="00842C31">
              <w:rPr>
                <w:b/>
                <w:sz w:val="17"/>
                <w:szCs w:val="17"/>
              </w:rPr>
              <w:t>Outside network coverage</w:t>
            </w:r>
          </w:p>
        </w:tc>
      </w:tr>
      <w:tr w:rsidR="001B71CE" w:rsidTr="002B2A34">
        <w:trPr>
          <w:trHeight w:val="555"/>
          <w:jc w:val="center"/>
        </w:trPr>
        <w:tc>
          <w:tcPr>
            <w:tcW w:w="2437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jc w:val="center"/>
              <w:rPr>
                <w:b/>
                <w:sz w:val="17"/>
                <w:szCs w:val="17"/>
              </w:rPr>
            </w:pPr>
            <w:r w:rsidRPr="00842C31">
              <w:rPr>
                <w:b/>
                <w:sz w:val="17"/>
                <w:szCs w:val="17"/>
              </w:rPr>
              <w:t>Discovery</w:t>
            </w:r>
          </w:p>
        </w:tc>
        <w:tc>
          <w:tcPr>
            <w:tcW w:w="3321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rPr>
                <w:sz w:val="17"/>
                <w:szCs w:val="17"/>
              </w:rPr>
            </w:pPr>
            <w:r w:rsidRPr="00842C31">
              <w:rPr>
                <w:sz w:val="17"/>
                <w:szCs w:val="17"/>
              </w:rPr>
              <w:t xml:space="preserve">Non public safety &amp; </w:t>
            </w:r>
            <w:r w:rsidRPr="00842C31">
              <w:rPr>
                <w:sz w:val="17"/>
                <w:szCs w:val="17"/>
              </w:rPr>
              <w:br/>
              <w:t>public safety requirements</w:t>
            </w:r>
          </w:p>
        </w:tc>
        <w:tc>
          <w:tcPr>
            <w:tcW w:w="2877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rPr>
                <w:sz w:val="17"/>
                <w:szCs w:val="17"/>
              </w:rPr>
            </w:pPr>
            <w:r w:rsidRPr="00842C31">
              <w:rPr>
                <w:sz w:val="17"/>
                <w:szCs w:val="17"/>
              </w:rPr>
              <w:t>Public safety only</w:t>
            </w:r>
          </w:p>
        </w:tc>
      </w:tr>
      <w:tr w:rsidR="001B71CE" w:rsidTr="002B2A34">
        <w:trPr>
          <w:trHeight w:val="573"/>
          <w:jc w:val="center"/>
        </w:trPr>
        <w:tc>
          <w:tcPr>
            <w:tcW w:w="2437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jc w:val="center"/>
              <w:rPr>
                <w:b/>
                <w:sz w:val="17"/>
                <w:szCs w:val="17"/>
              </w:rPr>
            </w:pPr>
            <w:r w:rsidRPr="00842C31">
              <w:rPr>
                <w:b/>
                <w:sz w:val="17"/>
                <w:szCs w:val="17"/>
              </w:rPr>
              <w:t>Direct Communication</w:t>
            </w:r>
          </w:p>
        </w:tc>
        <w:tc>
          <w:tcPr>
            <w:tcW w:w="3321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At least p</w:t>
            </w:r>
            <w:r w:rsidRPr="00842C31">
              <w:rPr>
                <w:sz w:val="17"/>
                <w:szCs w:val="17"/>
              </w:rPr>
              <w:t>ublic safety requirements</w:t>
            </w:r>
            <w:r>
              <w:rPr>
                <w:sz w:val="17"/>
                <w:szCs w:val="17"/>
              </w:rPr>
              <w:t xml:space="preserve"> </w:t>
            </w:r>
          </w:p>
        </w:tc>
        <w:tc>
          <w:tcPr>
            <w:tcW w:w="2877" w:type="dxa"/>
            <w:shd w:val="clear" w:color="auto" w:fill="auto"/>
            <w:tcMar>
              <w:top w:w="58" w:type="dxa"/>
              <w:left w:w="115" w:type="dxa"/>
              <w:bottom w:w="29" w:type="dxa"/>
              <w:right w:w="115" w:type="dxa"/>
            </w:tcMar>
            <w:vAlign w:val="center"/>
          </w:tcPr>
          <w:p w:rsidR="001B71CE" w:rsidRPr="00842C31" w:rsidRDefault="001B71CE" w:rsidP="002B2A34">
            <w:pPr>
              <w:ind w:right="1035"/>
              <w:rPr>
                <w:sz w:val="17"/>
                <w:szCs w:val="17"/>
              </w:rPr>
            </w:pPr>
            <w:r w:rsidRPr="00842C31">
              <w:rPr>
                <w:sz w:val="17"/>
                <w:szCs w:val="17"/>
              </w:rPr>
              <w:t>Public safety only</w:t>
            </w:r>
          </w:p>
        </w:tc>
      </w:tr>
    </w:tbl>
    <w:p w:rsidR="00933D64" w:rsidRDefault="00933D64" w:rsidP="009D2A6C">
      <w:pPr>
        <w:rPr>
          <w:rFonts w:eastAsiaTheme="minorEastAsia"/>
          <w:lang w:eastAsia="zh-CN"/>
        </w:rPr>
      </w:pPr>
    </w:p>
    <w:p w:rsidR="001B71CE" w:rsidRDefault="00BC4899" w:rsidP="009D2A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Among the objectives</w:t>
      </w:r>
      <w:r w:rsidR="00BE7744">
        <w:rPr>
          <w:rFonts w:eastAsiaTheme="minorEastAsia" w:hint="eastAsia"/>
          <w:lang w:eastAsia="zh-CN"/>
        </w:rPr>
        <w:t xml:space="preserve"> of this SI</w:t>
      </w:r>
      <w:r>
        <w:rPr>
          <w:rFonts w:eastAsiaTheme="minorEastAsia" w:hint="eastAsia"/>
          <w:lang w:eastAsia="zh-CN"/>
        </w:rPr>
        <w:t xml:space="preserve">, </w:t>
      </w:r>
      <w:r w:rsidR="00232828">
        <w:rPr>
          <w:rFonts w:eastAsiaTheme="minorEastAsia" w:hint="eastAsia"/>
          <w:lang w:eastAsia="zh-CN"/>
        </w:rPr>
        <w:t>the</w:t>
      </w:r>
      <w:r w:rsidR="00933D64">
        <w:rPr>
          <w:rFonts w:eastAsiaTheme="minorEastAsia" w:hint="eastAsia"/>
          <w:lang w:eastAsia="zh-CN"/>
        </w:rPr>
        <w:t xml:space="preserve"> RAN2 relevant objectives </w:t>
      </w:r>
      <w:r w:rsidR="00232828">
        <w:rPr>
          <w:rFonts w:eastAsiaTheme="minorEastAsia" w:hint="eastAsia"/>
          <w:lang w:eastAsia="zh-CN"/>
        </w:rPr>
        <w:t>are listed as follows</w:t>
      </w:r>
      <w:r w:rsidR="00933D64">
        <w:rPr>
          <w:rFonts w:eastAsiaTheme="minorEastAsia" w:hint="eastAsia"/>
          <w:lang w:eastAsia="zh-CN"/>
        </w:rPr>
        <w:t xml:space="preserve">:  </w:t>
      </w:r>
    </w:p>
    <w:p w:rsidR="009D2A6C" w:rsidRPr="00F45747" w:rsidRDefault="009D2A6C" w:rsidP="009D2A6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" w:hAnsi="Times" w:cs="Helvetica"/>
          <w:i/>
          <w:lang w:val="en-US"/>
        </w:rPr>
      </w:pPr>
      <w:r w:rsidRPr="009D2A6C">
        <w:rPr>
          <w:i/>
          <w:lang w:val="en-US"/>
        </w:rPr>
        <w:t>Identify and evaluate options, solutions and enhancements to the LTE RAN protocol</w:t>
      </w:r>
      <w:r w:rsidRPr="00F45747">
        <w:rPr>
          <w:i/>
          <w:lang w:val="en-US"/>
        </w:rPr>
        <w:t>s within network coverage [RAN2 primary, RAN3 secondary]:</w:t>
      </w:r>
    </w:p>
    <w:p w:rsidR="009D2A6C" w:rsidRPr="00F45747" w:rsidRDefault="009D2A6C" w:rsidP="009D2A6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" w:hAnsi="Times" w:cs="Helvetica"/>
          <w:i/>
          <w:lang w:val="en-US"/>
        </w:rPr>
      </w:pPr>
      <w:r w:rsidRPr="009D2A6C">
        <w:rPr>
          <w:i/>
          <w:lang w:val="en-US"/>
        </w:rPr>
        <w:t xml:space="preserve">to enable </w:t>
      </w:r>
      <w:r w:rsidRPr="00F45747">
        <w:rPr>
          <w:i/>
          <w:lang w:val="en-US"/>
        </w:rPr>
        <w:t xml:space="preserve">proximal device discovery among devices under continuous network management and control, </w:t>
      </w:r>
    </w:p>
    <w:p w:rsidR="009D2A6C" w:rsidRPr="00F45747" w:rsidRDefault="009D2A6C" w:rsidP="009D2A6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" w:hAnsi="Times" w:cs="Helvetica"/>
          <w:i/>
          <w:lang w:val="en-US"/>
        </w:rPr>
      </w:pPr>
      <w:r w:rsidRPr="00F45747">
        <w:rPr>
          <w:i/>
          <w:lang w:val="en-US"/>
        </w:rPr>
        <w:t xml:space="preserve">to enable direct communication connection establishment between devices under continuous network management and control,  </w:t>
      </w:r>
    </w:p>
    <w:p w:rsidR="009D2A6C" w:rsidRPr="00F45747" w:rsidRDefault="009D2A6C" w:rsidP="009D2A6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/>
        <w:jc w:val="both"/>
        <w:rPr>
          <w:rFonts w:ascii="Times" w:hAnsi="Times" w:cs="Helvetica"/>
          <w:i/>
          <w:lang w:val="en-US"/>
        </w:rPr>
      </w:pPr>
      <w:r w:rsidRPr="00F45747">
        <w:rPr>
          <w:i/>
          <w:lang w:val="en-US"/>
        </w:rPr>
        <w:t xml:space="preserve">to allow </w:t>
      </w:r>
      <w:r w:rsidRPr="00F45747">
        <w:rPr>
          <w:i/>
        </w:rPr>
        <w:t>service continuity to/from the macro network</w:t>
      </w:r>
    </w:p>
    <w:p w:rsidR="00372EE1" w:rsidRPr="007F74BD" w:rsidRDefault="00372EE1" w:rsidP="00AF513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Lines="50" w:after="120"/>
        <w:ind w:left="357" w:hanging="357"/>
        <w:jc w:val="both"/>
        <w:textAlignment w:val="baseline"/>
        <w:rPr>
          <w:i/>
          <w:lang w:val="en-US"/>
        </w:rPr>
      </w:pPr>
      <w:r w:rsidRPr="007F74BD">
        <w:rPr>
          <w:i/>
          <w:lang w:val="en-US"/>
        </w:rPr>
        <w:t>Evaluate, for non public safety use cases, the gains obtained by LTE device-to-device direct discovery with respect to existing device-to-device mechanisms (e.g. WiFi Direct, Bluetooth)</w:t>
      </w:r>
      <w:r w:rsidRPr="007F74BD">
        <w:rPr>
          <w:i/>
        </w:rPr>
        <w:t xml:space="preserve">, and existing location techniques for proximal device discovery </w:t>
      </w:r>
      <w:r w:rsidRPr="007F74BD">
        <w:rPr>
          <w:i/>
          <w:lang w:val="en-US"/>
        </w:rPr>
        <w:t>(e.g. in terms of power consumption, and signaling overhead)  [RAN1, RAN2]</w:t>
      </w:r>
    </w:p>
    <w:p w:rsidR="007F74BD" w:rsidRPr="007F74BD" w:rsidRDefault="007F74BD" w:rsidP="004E1733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357" w:hanging="357"/>
        <w:jc w:val="both"/>
        <w:textAlignment w:val="baseline"/>
        <w:rPr>
          <w:i/>
          <w:lang w:val="en-US"/>
        </w:rPr>
      </w:pPr>
      <w:r w:rsidRPr="007F74BD">
        <w:rPr>
          <w:i/>
          <w:lang w:val="en-US"/>
        </w:rPr>
        <w:t>For the purposes of addressing public safety requirements, identify and study the additional enhancements and control mechanisms required to realize discovery and communication outside network coverage [RAN</w:t>
      </w:r>
      <w:r w:rsidRPr="007F74BD">
        <w:rPr>
          <w:rFonts w:hint="eastAsia"/>
          <w:i/>
          <w:lang w:val="en-US"/>
        </w:rPr>
        <w:t>1</w:t>
      </w:r>
      <w:r w:rsidRPr="007F74BD">
        <w:rPr>
          <w:i/>
          <w:lang w:val="en-US"/>
        </w:rPr>
        <w:t>, RAN2]</w:t>
      </w:r>
    </w:p>
    <w:p w:rsidR="000C1B25" w:rsidRPr="005D5B72" w:rsidRDefault="006357C5" w:rsidP="005B08A9">
      <w:pPr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contribution, the </w:t>
      </w:r>
      <w:r w:rsidR="00664704">
        <w:rPr>
          <w:rFonts w:cs="Arial" w:hint="eastAsia"/>
          <w:lang w:eastAsia="zh-CN"/>
        </w:rPr>
        <w:t xml:space="preserve">D2D scenarios and use cases are analyzed and the </w:t>
      </w:r>
      <w:r>
        <w:rPr>
          <w:rFonts w:cs="Arial" w:hint="eastAsia"/>
          <w:lang w:eastAsia="zh-CN"/>
        </w:rPr>
        <w:t xml:space="preserve">above objectives are investigated </w:t>
      </w:r>
      <w:r w:rsidR="0045526D">
        <w:rPr>
          <w:rFonts w:cs="Arial" w:hint="eastAsia"/>
          <w:lang w:eastAsia="zh-CN"/>
        </w:rPr>
        <w:t xml:space="preserve">towards the </w:t>
      </w:r>
      <w:r w:rsidR="001E551A">
        <w:rPr>
          <w:rFonts w:cs="Arial" w:hint="eastAsia"/>
          <w:lang w:eastAsia="zh-CN"/>
        </w:rPr>
        <w:t>D2D</w:t>
      </w:r>
      <w:r w:rsidR="0045526D">
        <w:rPr>
          <w:rFonts w:cs="Arial" w:hint="eastAsia"/>
          <w:lang w:eastAsia="zh-CN"/>
        </w:rPr>
        <w:t xml:space="preserve"> scenarios. </w:t>
      </w:r>
      <w:r w:rsidR="00DB6C4B">
        <w:rPr>
          <w:rFonts w:cs="Arial" w:hint="eastAsia"/>
          <w:lang w:eastAsia="zh-CN"/>
        </w:rPr>
        <w:t xml:space="preserve">The </w:t>
      </w:r>
      <w:r w:rsidR="00F42F52">
        <w:rPr>
          <w:rFonts w:hint="eastAsia"/>
          <w:lang w:eastAsia="zh-CN"/>
        </w:rPr>
        <w:t xml:space="preserve">E-UTRAN architecture </w:t>
      </w:r>
      <w:r w:rsidR="00DB6C4B">
        <w:rPr>
          <w:rFonts w:hint="eastAsia"/>
          <w:lang w:eastAsia="zh-CN"/>
        </w:rPr>
        <w:t xml:space="preserve">for D2D </w:t>
      </w:r>
      <w:r w:rsidR="00F42F52">
        <w:rPr>
          <w:rFonts w:hint="eastAsia"/>
          <w:lang w:eastAsia="zh-CN"/>
        </w:rPr>
        <w:t>and the user plane and control plane protocol stack</w:t>
      </w:r>
      <w:r w:rsidR="00DB6C4B">
        <w:rPr>
          <w:rFonts w:hint="eastAsia"/>
          <w:lang w:eastAsia="zh-CN"/>
        </w:rPr>
        <w:t xml:space="preserve"> for UE to UE interface are presented</w:t>
      </w:r>
      <w:r w:rsidR="00F42F52">
        <w:rPr>
          <w:rFonts w:hint="eastAsia"/>
          <w:lang w:eastAsia="zh-CN"/>
        </w:rPr>
        <w:t xml:space="preserve">. </w:t>
      </w:r>
      <w:r w:rsidR="0045526D">
        <w:rPr>
          <w:rFonts w:cs="Arial" w:hint="eastAsia"/>
          <w:lang w:eastAsia="zh-CN"/>
        </w:rPr>
        <w:t xml:space="preserve">The potential </w:t>
      </w:r>
      <w:r w:rsidR="002F4BC5">
        <w:rPr>
          <w:rFonts w:cs="Arial" w:hint="eastAsia"/>
          <w:lang w:eastAsia="zh-CN"/>
        </w:rPr>
        <w:t xml:space="preserve">impacts </w:t>
      </w:r>
      <w:r w:rsidR="00DB6C4B">
        <w:rPr>
          <w:rFonts w:cs="Arial" w:hint="eastAsia"/>
          <w:lang w:eastAsia="zh-CN"/>
        </w:rPr>
        <w:t xml:space="preserve">and problems to be studied </w:t>
      </w:r>
      <w:r w:rsidR="002F4BC5">
        <w:rPr>
          <w:rFonts w:cs="Arial" w:hint="eastAsia"/>
          <w:lang w:eastAsia="zh-CN"/>
        </w:rPr>
        <w:t>are identified</w:t>
      </w:r>
      <w:r w:rsidR="001074CC">
        <w:rPr>
          <w:rFonts w:cs="Arial" w:hint="eastAsia"/>
          <w:lang w:eastAsia="zh-CN"/>
        </w:rPr>
        <w:t xml:space="preserve"> </w:t>
      </w:r>
      <w:r w:rsidR="00DB6C4B">
        <w:rPr>
          <w:rFonts w:cs="Arial" w:hint="eastAsia"/>
          <w:lang w:eastAsia="zh-CN"/>
        </w:rPr>
        <w:t xml:space="preserve">and preliminary analyzes </w:t>
      </w:r>
      <w:r w:rsidR="00CF7618">
        <w:rPr>
          <w:rFonts w:cs="Arial"/>
          <w:lang w:eastAsia="zh-CN"/>
        </w:rPr>
        <w:t>are</w:t>
      </w:r>
      <w:r w:rsidR="0085268F">
        <w:rPr>
          <w:rFonts w:cs="Arial" w:hint="eastAsia"/>
          <w:lang w:eastAsia="zh-CN"/>
        </w:rPr>
        <w:t xml:space="preserve"> also </w:t>
      </w:r>
      <w:r w:rsidR="004D398B">
        <w:rPr>
          <w:rFonts w:cs="Arial" w:hint="eastAsia"/>
          <w:lang w:eastAsia="zh-CN"/>
        </w:rPr>
        <w:t>given</w:t>
      </w:r>
      <w:r w:rsidR="0085268F">
        <w:rPr>
          <w:rFonts w:cs="Arial" w:hint="eastAsia"/>
          <w:lang w:eastAsia="zh-CN"/>
        </w:rPr>
        <w:t xml:space="preserve"> in this contribution.</w:t>
      </w:r>
    </w:p>
    <w:p w:rsidR="00006AA0" w:rsidRDefault="001426B7" w:rsidP="00006AA0">
      <w:pPr>
        <w:pStyle w:val="Titolo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 w:hint="eastAsia"/>
          <w:lang w:eastAsia="zh-CN"/>
        </w:rPr>
        <w:t>Scope and scenarios</w:t>
      </w:r>
    </w:p>
    <w:p w:rsidR="005D5B72" w:rsidRDefault="009C731F" w:rsidP="0059088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953578">
        <w:rPr>
          <w:rFonts w:eastAsiaTheme="minorEastAsia" w:hint="eastAsia"/>
          <w:lang w:eastAsia="zh-CN"/>
        </w:rPr>
        <w:t>p</w:t>
      </w:r>
      <w:r w:rsidR="00C707BC">
        <w:rPr>
          <w:rFonts w:eastAsiaTheme="minorEastAsia" w:hint="eastAsia"/>
          <w:lang w:eastAsia="zh-CN"/>
        </w:rPr>
        <w:t xml:space="preserve">roximity </w:t>
      </w:r>
      <w:r w:rsidR="00953578">
        <w:rPr>
          <w:rFonts w:eastAsiaTheme="minorEastAsia" w:hint="eastAsia"/>
          <w:lang w:eastAsia="zh-CN"/>
        </w:rPr>
        <w:t>s</w:t>
      </w:r>
      <w:r w:rsidR="00C707BC">
        <w:rPr>
          <w:rFonts w:eastAsiaTheme="minorEastAsia" w:hint="eastAsia"/>
          <w:lang w:eastAsia="zh-CN"/>
        </w:rPr>
        <w:t>ervices</w:t>
      </w:r>
      <w:r w:rsidR="00792C52">
        <w:rPr>
          <w:rFonts w:eastAsiaTheme="minorEastAsia" w:hint="eastAsia"/>
          <w:lang w:eastAsia="zh-CN"/>
        </w:rPr>
        <w:t xml:space="preserve"> </w:t>
      </w:r>
      <w:r w:rsidR="000F0452">
        <w:rPr>
          <w:rFonts w:eastAsiaTheme="minorEastAsia" w:hint="eastAsia"/>
          <w:lang w:eastAsia="zh-CN"/>
        </w:rPr>
        <w:t xml:space="preserve">which provide location aware applications to </w:t>
      </w:r>
      <w:r w:rsidR="004173F1">
        <w:rPr>
          <w:rFonts w:eastAsiaTheme="minorEastAsia" w:hint="eastAsia"/>
          <w:lang w:eastAsia="zh-CN"/>
        </w:rPr>
        <w:t xml:space="preserve">nearby </w:t>
      </w:r>
      <w:r w:rsidR="000F0452">
        <w:rPr>
          <w:rFonts w:eastAsiaTheme="minorEastAsia" w:hint="eastAsia"/>
          <w:lang w:eastAsia="zh-CN"/>
        </w:rPr>
        <w:t>user</w:t>
      </w:r>
      <w:r w:rsidR="004173F1">
        <w:rPr>
          <w:rFonts w:eastAsiaTheme="minorEastAsia" w:hint="eastAsia"/>
          <w:lang w:eastAsia="zh-CN"/>
        </w:rPr>
        <w:t>s</w:t>
      </w:r>
      <w:r w:rsidR="000F0452">
        <w:rPr>
          <w:rFonts w:eastAsiaTheme="minorEastAsia" w:hint="eastAsia"/>
          <w:lang w:eastAsia="zh-CN"/>
        </w:rPr>
        <w:t xml:space="preserve"> are </w:t>
      </w:r>
      <w:r w:rsidR="004173F1">
        <w:rPr>
          <w:rFonts w:eastAsiaTheme="minorEastAsia" w:hint="eastAsia"/>
          <w:lang w:eastAsia="zh-CN"/>
        </w:rPr>
        <w:t xml:space="preserve">fast growing recently. </w:t>
      </w:r>
      <w:r w:rsidR="0059088A">
        <w:rPr>
          <w:rFonts w:eastAsiaTheme="minorEastAsia" w:hint="eastAsia"/>
          <w:lang w:eastAsia="zh-CN"/>
        </w:rPr>
        <w:t>This trend is driving wireless operators to pursue the D2D function in their network</w:t>
      </w:r>
      <w:r w:rsidR="008D44D9">
        <w:rPr>
          <w:rFonts w:eastAsiaTheme="minorEastAsia" w:hint="eastAsia"/>
          <w:lang w:eastAsia="zh-CN"/>
        </w:rPr>
        <w:t>s</w:t>
      </w:r>
      <w:r w:rsidR="0059088A">
        <w:rPr>
          <w:rFonts w:eastAsiaTheme="minorEastAsia" w:hint="eastAsia"/>
          <w:lang w:eastAsia="zh-CN"/>
        </w:rPr>
        <w:t xml:space="preserve">. </w:t>
      </w:r>
      <w:r w:rsidR="004173F1">
        <w:rPr>
          <w:rFonts w:eastAsiaTheme="minorEastAsia" w:hint="eastAsia"/>
          <w:lang w:eastAsia="zh-CN"/>
        </w:rPr>
        <w:t xml:space="preserve">D2D </w:t>
      </w:r>
      <w:r w:rsidR="003D37C4">
        <w:rPr>
          <w:rFonts w:eastAsiaTheme="minorEastAsia" w:hint="eastAsia"/>
          <w:lang w:eastAsia="zh-CN"/>
        </w:rPr>
        <w:t xml:space="preserve">commonly refers </w:t>
      </w:r>
      <w:r w:rsidR="00D02B71">
        <w:rPr>
          <w:rFonts w:eastAsiaTheme="minorEastAsia"/>
          <w:lang w:eastAsia="zh-CN"/>
        </w:rPr>
        <w:t>to the</w:t>
      </w:r>
      <w:r w:rsidR="009F017C">
        <w:rPr>
          <w:rFonts w:eastAsiaTheme="minorEastAsia" w:hint="eastAsia"/>
          <w:lang w:eastAsia="zh-CN"/>
        </w:rPr>
        <w:t xml:space="preserve"> technologies that enable the direct </w:t>
      </w:r>
      <w:r w:rsidR="00653705">
        <w:rPr>
          <w:rFonts w:eastAsiaTheme="minorEastAsia" w:hint="eastAsia"/>
          <w:lang w:eastAsia="zh-CN"/>
        </w:rPr>
        <w:t>discovery/communication</w:t>
      </w:r>
      <w:r w:rsidR="002872BF">
        <w:rPr>
          <w:rFonts w:eastAsiaTheme="minorEastAsia" w:hint="eastAsia"/>
          <w:lang w:eastAsia="zh-CN"/>
        </w:rPr>
        <w:t xml:space="preserve"> of a device (UE)</w:t>
      </w:r>
      <w:r w:rsidR="003403AD">
        <w:rPr>
          <w:rFonts w:eastAsiaTheme="minorEastAsia" w:hint="eastAsia"/>
          <w:lang w:eastAsia="zh-CN"/>
        </w:rPr>
        <w:t xml:space="preserve"> to another device</w:t>
      </w:r>
      <w:r w:rsidR="00471177" w:rsidRPr="00471177">
        <w:rPr>
          <w:rFonts w:eastAsiaTheme="minorEastAsia" w:hint="eastAsia"/>
          <w:lang w:eastAsia="zh-CN"/>
        </w:rPr>
        <w:t xml:space="preserve"> </w:t>
      </w:r>
      <w:r w:rsidR="00471177">
        <w:rPr>
          <w:rFonts w:eastAsiaTheme="minorEastAsia" w:hint="eastAsia"/>
          <w:lang w:eastAsia="zh-CN"/>
        </w:rPr>
        <w:t>in proximity</w:t>
      </w:r>
      <w:r w:rsidR="002872BF">
        <w:rPr>
          <w:rFonts w:eastAsiaTheme="minorEastAsia" w:hint="eastAsia"/>
          <w:lang w:eastAsia="zh-CN"/>
        </w:rPr>
        <w:t>.</w:t>
      </w:r>
      <w:r w:rsidR="00B920E8">
        <w:rPr>
          <w:rFonts w:eastAsiaTheme="minorEastAsia" w:hint="eastAsia"/>
          <w:lang w:eastAsia="zh-CN"/>
        </w:rPr>
        <w:t xml:space="preserve"> </w:t>
      </w:r>
      <w:r w:rsidR="008D44D9">
        <w:rPr>
          <w:rFonts w:eastAsiaTheme="minorEastAsia" w:hint="eastAsia"/>
          <w:lang w:eastAsia="zh-CN"/>
        </w:rPr>
        <w:t xml:space="preserve">The </w:t>
      </w:r>
      <w:r w:rsidR="008D44D9">
        <w:rPr>
          <w:rFonts w:eastAsiaTheme="minorEastAsia"/>
          <w:lang w:eastAsia="zh-CN"/>
        </w:rPr>
        <w:t>introduction</w:t>
      </w:r>
      <w:r w:rsidR="008D44D9">
        <w:rPr>
          <w:rFonts w:eastAsiaTheme="minorEastAsia" w:hint="eastAsia"/>
          <w:lang w:eastAsia="zh-CN"/>
        </w:rPr>
        <w:t xml:space="preserve"> of </w:t>
      </w:r>
      <w:r w:rsidR="00795F68">
        <w:rPr>
          <w:rFonts w:eastAsiaTheme="minorEastAsia" w:hint="eastAsia"/>
          <w:lang w:eastAsia="zh-CN"/>
        </w:rPr>
        <w:t xml:space="preserve">D2D in the cellular networks </w:t>
      </w:r>
      <w:r w:rsidR="00544CFA">
        <w:rPr>
          <w:rFonts w:eastAsiaTheme="minorEastAsia" w:hint="eastAsia"/>
          <w:lang w:eastAsia="zh-CN"/>
        </w:rPr>
        <w:t>is expected to</w:t>
      </w:r>
      <w:r w:rsidR="00153F71">
        <w:rPr>
          <w:rFonts w:eastAsiaTheme="minorEastAsia" w:hint="eastAsia"/>
          <w:lang w:eastAsia="zh-CN"/>
        </w:rPr>
        <w:t xml:space="preserve"> </w:t>
      </w:r>
      <w:r w:rsidR="00247499">
        <w:rPr>
          <w:rFonts w:eastAsiaTheme="minorEastAsia" w:hint="eastAsia"/>
          <w:lang w:eastAsia="zh-CN"/>
        </w:rPr>
        <w:t xml:space="preserve">increase the resource </w:t>
      </w:r>
      <w:r w:rsidR="00D206D5">
        <w:rPr>
          <w:rFonts w:eastAsiaTheme="minorEastAsia" w:hint="eastAsia"/>
          <w:lang w:eastAsia="zh-CN"/>
        </w:rPr>
        <w:t>utilization</w:t>
      </w:r>
      <w:r w:rsidR="00AE1CBE">
        <w:rPr>
          <w:rFonts w:eastAsiaTheme="minorEastAsia" w:hint="eastAsia"/>
          <w:lang w:eastAsia="zh-CN"/>
        </w:rPr>
        <w:t xml:space="preserve"> with higher data rates</w:t>
      </w:r>
      <w:r w:rsidR="00247499">
        <w:rPr>
          <w:rFonts w:eastAsiaTheme="minorEastAsia" w:hint="eastAsia"/>
          <w:lang w:eastAsia="zh-CN"/>
        </w:rPr>
        <w:t xml:space="preserve">, </w:t>
      </w:r>
      <w:r w:rsidR="00D206D5">
        <w:rPr>
          <w:rFonts w:eastAsiaTheme="minorEastAsia" w:hint="eastAsia"/>
          <w:lang w:eastAsia="zh-CN"/>
        </w:rPr>
        <w:t>improve the cellular network coverage</w:t>
      </w:r>
      <w:r w:rsidR="00AE1CBE">
        <w:rPr>
          <w:rFonts w:eastAsiaTheme="minorEastAsia" w:hint="eastAsia"/>
          <w:lang w:eastAsia="zh-CN"/>
        </w:rPr>
        <w:t xml:space="preserve"> and reduce the power consumption. </w:t>
      </w:r>
    </w:p>
    <w:p w:rsidR="00D240D6" w:rsidRPr="00342BD8" w:rsidRDefault="00AE1CBE" w:rsidP="00B604B3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3GPP has already identified valuable proximity services and stu</w:t>
      </w:r>
      <w:r w:rsidR="00795F68">
        <w:rPr>
          <w:rFonts w:eastAsiaTheme="minorEastAsia" w:hint="eastAsia"/>
          <w:lang w:eastAsia="zh-CN"/>
        </w:rPr>
        <w:t>died the potential requirements in [2]</w:t>
      </w:r>
      <w:r>
        <w:rPr>
          <w:rFonts w:eastAsiaTheme="minorEastAsia" w:hint="eastAsia"/>
          <w:lang w:eastAsia="zh-CN"/>
        </w:rPr>
        <w:t>.</w:t>
      </w:r>
      <w:r w:rsidR="00795F68">
        <w:rPr>
          <w:rFonts w:eastAsiaTheme="minorEastAsia" w:hint="eastAsia"/>
          <w:lang w:eastAsia="zh-CN"/>
        </w:rPr>
        <w:t xml:space="preserve"> </w:t>
      </w:r>
      <w:r w:rsidR="00791B7E" w:rsidRPr="00B8626C">
        <w:t>The identified areas include Public Safety</w:t>
      </w:r>
      <w:r w:rsidR="00791B7E">
        <w:t xml:space="preserve"> </w:t>
      </w:r>
      <w:r w:rsidR="00CD6528">
        <w:t>and non</w:t>
      </w:r>
      <w:r w:rsidR="00CD6528">
        <w:rPr>
          <w:rFonts w:hint="eastAsia"/>
          <w:lang w:eastAsia="zh-CN"/>
        </w:rPr>
        <w:t xml:space="preserve"> </w:t>
      </w:r>
      <w:r w:rsidR="00CD6528">
        <w:t>Public</w:t>
      </w:r>
      <w:r w:rsidR="00CD6528">
        <w:rPr>
          <w:rFonts w:hint="eastAsia"/>
          <w:lang w:eastAsia="zh-CN"/>
        </w:rPr>
        <w:t xml:space="preserve"> </w:t>
      </w:r>
      <w:r w:rsidR="00791B7E">
        <w:t xml:space="preserve">Safety services </w:t>
      </w:r>
      <w:r w:rsidR="00791B7E" w:rsidRPr="00B8626C">
        <w:t>that would be of interest to operators and user</w:t>
      </w:r>
      <w:r w:rsidR="00791B7E">
        <w:t>s</w:t>
      </w:r>
      <w:r w:rsidR="00543AEB">
        <w:rPr>
          <w:rFonts w:hint="eastAsia"/>
          <w:lang w:eastAsia="zh-CN"/>
        </w:rPr>
        <w:t xml:space="preserve">. </w:t>
      </w:r>
      <w:r w:rsidR="003702B8">
        <w:rPr>
          <w:rFonts w:hint="eastAsia"/>
          <w:lang w:eastAsia="zh-CN"/>
        </w:rPr>
        <w:t>Public safety services are generally utilized in</w:t>
      </w:r>
      <w:r w:rsidR="000606F3">
        <w:rPr>
          <w:rFonts w:hint="eastAsia"/>
          <w:lang w:eastAsia="zh-CN"/>
        </w:rPr>
        <w:t xml:space="preserve"> disaster situations. It involves</w:t>
      </w:r>
      <w:r w:rsidR="003702B8">
        <w:rPr>
          <w:rFonts w:hint="eastAsia"/>
          <w:lang w:eastAsia="zh-CN"/>
        </w:rPr>
        <w:t xml:space="preserve"> </w:t>
      </w:r>
      <w:r w:rsidR="00CD30CF">
        <w:rPr>
          <w:rFonts w:hint="eastAsia"/>
          <w:lang w:eastAsia="zh-CN"/>
        </w:rPr>
        <w:t xml:space="preserve">the D2D function </w:t>
      </w:r>
      <w:r w:rsidR="00411B74">
        <w:rPr>
          <w:rFonts w:hint="eastAsia"/>
          <w:lang w:eastAsia="zh-CN"/>
        </w:rPr>
        <w:t xml:space="preserve">in </w:t>
      </w:r>
      <w:r w:rsidR="003702B8">
        <w:rPr>
          <w:rFonts w:hint="eastAsia"/>
          <w:lang w:eastAsia="zh-CN"/>
        </w:rPr>
        <w:t>coverage</w:t>
      </w:r>
      <w:r w:rsidR="00017FA2">
        <w:rPr>
          <w:rFonts w:hint="eastAsia"/>
          <w:lang w:eastAsia="zh-CN"/>
        </w:rPr>
        <w:t xml:space="preserve"> (Scenario 1 as shown in Fig. 1)</w:t>
      </w:r>
      <w:r w:rsidR="003702B8">
        <w:rPr>
          <w:rFonts w:hint="eastAsia"/>
          <w:lang w:eastAsia="zh-CN"/>
        </w:rPr>
        <w:t xml:space="preserve"> </w:t>
      </w:r>
      <w:r w:rsidR="002E6436">
        <w:rPr>
          <w:rFonts w:hint="eastAsia"/>
          <w:lang w:eastAsia="zh-CN"/>
        </w:rPr>
        <w:t>as well as</w:t>
      </w:r>
      <w:r w:rsidR="003702B8">
        <w:rPr>
          <w:rFonts w:hint="eastAsia"/>
          <w:lang w:eastAsia="zh-CN"/>
        </w:rPr>
        <w:t xml:space="preserve"> out of coverage</w:t>
      </w:r>
      <w:r w:rsidR="00017FA2">
        <w:rPr>
          <w:rFonts w:hint="eastAsia"/>
          <w:lang w:eastAsia="zh-CN"/>
        </w:rPr>
        <w:t xml:space="preserve"> (Scenario 2 and Scenario 3 as shown in Fig. 1).</w:t>
      </w:r>
      <w:r w:rsidR="00C67FC4">
        <w:rPr>
          <w:rFonts w:hint="eastAsia"/>
          <w:lang w:eastAsia="zh-CN"/>
        </w:rPr>
        <w:t xml:space="preserve"> </w:t>
      </w:r>
      <w:r w:rsidR="00342BD8">
        <w:rPr>
          <w:rFonts w:hint="eastAsia"/>
          <w:lang w:eastAsia="zh-CN"/>
        </w:rPr>
        <w:t xml:space="preserve">Different from the Public safety, Non </w:t>
      </w:r>
      <w:r w:rsidR="00342BD8">
        <w:rPr>
          <w:rFonts w:hint="eastAsia"/>
          <w:lang w:eastAsia="zh-CN"/>
        </w:rPr>
        <w:lastRenderedPageBreak/>
        <w:t xml:space="preserve">Public Safety refers to the proximity services for commercial or social usage. It only </w:t>
      </w:r>
      <w:r w:rsidR="00342BD8">
        <w:rPr>
          <w:lang w:eastAsia="zh-CN"/>
        </w:rPr>
        <w:t>focuses</w:t>
      </w:r>
      <w:r w:rsidR="00342BD8">
        <w:rPr>
          <w:rFonts w:hint="eastAsia"/>
          <w:lang w:eastAsia="zh-CN"/>
        </w:rPr>
        <w:t xml:space="preserve"> on the Scenario 1 with UE under network coverage.</w:t>
      </w:r>
      <w:r w:rsidR="005A0049">
        <w:rPr>
          <w:rFonts w:hint="eastAsia"/>
          <w:lang w:eastAsia="zh-CN"/>
        </w:rPr>
        <w:t xml:space="preserve"> The detailed description</w:t>
      </w:r>
      <w:r w:rsidR="002A2F81">
        <w:rPr>
          <w:rFonts w:hint="eastAsia"/>
          <w:lang w:eastAsia="zh-CN"/>
        </w:rPr>
        <w:t>s</w:t>
      </w:r>
      <w:r w:rsidR="005A0049">
        <w:rPr>
          <w:rFonts w:hint="eastAsia"/>
          <w:lang w:eastAsia="zh-CN"/>
        </w:rPr>
        <w:t xml:space="preserve"> of these three scenarios are listed below:</w:t>
      </w:r>
    </w:p>
    <w:p w:rsidR="00D240D6" w:rsidRPr="00207BFB" w:rsidRDefault="00C67FC4" w:rsidP="00207BFB">
      <w:pPr>
        <w:pStyle w:val="Paragrafoelenco"/>
        <w:numPr>
          <w:ilvl w:val="0"/>
          <w:numId w:val="19"/>
        </w:numPr>
        <w:ind w:firstLineChars="0"/>
        <w:jc w:val="both"/>
        <w:rPr>
          <w:sz w:val="20"/>
          <w:szCs w:val="20"/>
        </w:rPr>
      </w:pPr>
      <w:r w:rsidRPr="00880B7F">
        <w:rPr>
          <w:rFonts w:hint="eastAsia"/>
          <w:b/>
          <w:sz w:val="20"/>
          <w:szCs w:val="20"/>
        </w:rPr>
        <w:t>Scenario 1</w:t>
      </w:r>
      <w:r w:rsidR="00207BFB">
        <w:rPr>
          <w:rFonts w:hint="eastAsia"/>
          <w:sz w:val="20"/>
          <w:szCs w:val="20"/>
        </w:rPr>
        <w:t>:</w:t>
      </w:r>
      <w:r w:rsidRPr="00207BFB">
        <w:rPr>
          <w:rFonts w:hint="eastAsia"/>
          <w:sz w:val="20"/>
          <w:szCs w:val="20"/>
        </w:rPr>
        <w:t xml:space="preserve"> </w:t>
      </w:r>
      <w:r w:rsidR="00090F26">
        <w:rPr>
          <w:rFonts w:hint="eastAsia"/>
          <w:sz w:val="20"/>
          <w:szCs w:val="20"/>
        </w:rPr>
        <w:t>the D2D UE</w:t>
      </w:r>
      <w:r w:rsidR="008F1B7D">
        <w:rPr>
          <w:rFonts w:hint="eastAsia"/>
          <w:sz w:val="20"/>
          <w:szCs w:val="20"/>
        </w:rPr>
        <w:t>s</w:t>
      </w:r>
      <w:r w:rsidR="00090F26">
        <w:rPr>
          <w:rFonts w:hint="eastAsia"/>
          <w:sz w:val="20"/>
          <w:szCs w:val="20"/>
        </w:rPr>
        <w:t xml:space="preserve"> are </w:t>
      </w:r>
      <w:r w:rsidR="00CC4922">
        <w:rPr>
          <w:rFonts w:hint="eastAsia"/>
          <w:sz w:val="20"/>
          <w:szCs w:val="20"/>
        </w:rPr>
        <w:t>within</w:t>
      </w:r>
      <w:r w:rsidRPr="00207BFB">
        <w:rPr>
          <w:rFonts w:hint="eastAsia"/>
          <w:sz w:val="20"/>
          <w:szCs w:val="20"/>
        </w:rPr>
        <w:t xml:space="preserve"> </w:t>
      </w:r>
      <w:r w:rsidR="002B6E95" w:rsidRPr="00207BFB">
        <w:rPr>
          <w:rFonts w:hint="eastAsia"/>
          <w:sz w:val="20"/>
          <w:szCs w:val="20"/>
        </w:rPr>
        <w:t xml:space="preserve">the </w:t>
      </w:r>
      <w:r w:rsidRPr="00207BFB">
        <w:rPr>
          <w:rFonts w:hint="eastAsia"/>
          <w:sz w:val="20"/>
          <w:szCs w:val="20"/>
        </w:rPr>
        <w:t>network coverage</w:t>
      </w:r>
      <w:r w:rsidR="008F1B7D">
        <w:rPr>
          <w:rFonts w:hint="eastAsia"/>
          <w:sz w:val="20"/>
          <w:szCs w:val="20"/>
        </w:rPr>
        <w:t xml:space="preserve"> and </w:t>
      </w:r>
      <w:r w:rsidR="00090F26">
        <w:rPr>
          <w:rFonts w:hint="eastAsia"/>
          <w:sz w:val="20"/>
          <w:szCs w:val="20"/>
        </w:rPr>
        <w:t>could perform</w:t>
      </w:r>
      <w:r w:rsidR="00090F26" w:rsidRPr="00207BFB">
        <w:rPr>
          <w:rFonts w:hint="eastAsia"/>
          <w:sz w:val="20"/>
          <w:szCs w:val="20"/>
        </w:rPr>
        <w:t xml:space="preserve"> D2D direct</w:t>
      </w:r>
      <w:r w:rsidR="00090F26">
        <w:rPr>
          <w:rFonts w:hint="eastAsia"/>
          <w:sz w:val="20"/>
          <w:szCs w:val="20"/>
        </w:rPr>
        <w:t xml:space="preserve"> discovery or</w:t>
      </w:r>
      <w:r w:rsidR="00090F26" w:rsidRPr="00207BFB">
        <w:rPr>
          <w:rFonts w:hint="eastAsia"/>
          <w:sz w:val="20"/>
          <w:szCs w:val="20"/>
        </w:rPr>
        <w:t xml:space="preserve"> communication</w:t>
      </w:r>
      <w:r w:rsidR="00CC4922">
        <w:rPr>
          <w:rFonts w:hint="eastAsia"/>
          <w:sz w:val="20"/>
          <w:szCs w:val="20"/>
        </w:rPr>
        <w:t xml:space="preserve"> </w:t>
      </w:r>
      <w:r w:rsidR="00CC4922" w:rsidRPr="00CC4922">
        <w:rPr>
          <w:rFonts w:eastAsiaTheme="minorEastAsia"/>
          <w:sz w:val="20"/>
          <w:szCs w:val="20"/>
          <w:lang w:val="en-GB"/>
        </w:rPr>
        <w:t>under continuous network contro</w:t>
      </w:r>
      <w:r w:rsidR="00CC4922" w:rsidRPr="007164B8">
        <w:rPr>
          <w:rFonts w:eastAsiaTheme="minorEastAsia"/>
          <w:lang w:val="en-GB"/>
        </w:rPr>
        <w:t>l</w:t>
      </w:r>
      <w:r w:rsidR="00CC4922">
        <w:rPr>
          <w:rFonts w:eastAsiaTheme="minorEastAsia" w:hint="eastAsia"/>
          <w:lang w:val="en-GB"/>
        </w:rPr>
        <w:t xml:space="preserve">. </w:t>
      </w:r>
    </w:p>
    <w:p w:rsidR="00D240D6" w:rsidRPr="00207BFB" w:rsidRDefault="0005019A" w:rsidP="00207BFB">
      <w:pPr>
        <w:pStyle w:val="Paragrafoelenco"/>
        <w:numPr>
          <w:ilvl w:val="0"/>
          <w:numId w:val="19"/>
        </w:numPr>
        <w:ind w:firstLineChars="0"/>
        <w:jc w:val="both"/>
        <w:rPr>
          <w:sz w:val="20"/>
          <w:szCs w:val="20"/>
        </w:rPr>
      </w:pPr>
      <w:r w:rsidRPr="00880B7F">
        <w:rPr>
          <w:rFonts w:hint="eastAsia"/>
          <w:b/>
          <w:sz w:val="20"/>
          <w:szCs w:val="20"/>
        </w:rPr>
        <w:t>Scenario 2</w:t>
      </w:r>
      <w:r w:rsidR="00207BFB">
        <w:rPr>
          <w:rFonts w:hint="eastAsia"/>
          <w:sz w:val="20"/>
          <w:szCs w:val="20"/>
        </w:rPr>
        <w:t>:</w:t>
      </w:r>
      <w:r w:rsidRPr="00207BFB">
        <w:rPr>
          <w:rFonts w:hint="eastAsia"/>
          <w:sz w:val="20"/>
          <w:szCs w:val="20"/>
        </w:rPr>
        <w:t xml:space="preserve"> partial UE</w:t>
      </w:r>
      <w:r w:rsidR="008A59EA" w:rsidRPr="00207BFB">
        <w:rPr>
          <w:rFonts w:hint="eastAsia"/>
          <w:sz w:val="20"/>
          <w:szCs w:val="20"/>
        </w:rPr>
        <w:t>s</w:t>
      </w:r>
      <w:r w:rsidRPr="00207BFB">
        <w:rPr>
          <w:rFonts w:hint="eastAsia"/>
          <w:sz w:val="20"/>
          <w:szCs w:val="20"/>
        </w:rPr>
        <w:t xml:space="preserve"> are out of coverage. </w:t>
      </w:r>
      <w:r w:rsidR="002D6885" w:rsidRPr="00207BFB">
        <w:rPr>
          <w:rFonts w:hint="eastAsia"/>
          <w:sz w:val="20"/>
          <w:szCs w:val="20"/>
        </w:rPr>
        <w:t xml:space="preserve">As shown in </w:t>
      </w:r>
      <w:r w:rsidR="008A4DE3">
        <w:rPr>
          <w:rFonts w:hint="eastAsia"/>
          <w:sz w:val="20"/>
          <w:szCs w:val="20"/>
        </w:rPr>
        <w:t>Fig. 1</w:t>
      </w:r>
      <w:r w:rsidR="002D6885" w:rsidRPr="00207BFB">
        <w:rPr>
          <w:rFonts w:hint="eastAsia"/>
          <w:sz w:val="20"/>
          <w:szCs w:val="20"/>
        </w:rPr>
        <w:t xml:space="preserve">, UE3 is located within the network coverage whereas the UE4 is out of network coverage but within the transmission range </w:t>
      </w:r>
      <w:r w:rsidR="00222402" w:rsidRPr="00207BFB">
        <w:rPr>
          <w:rFonts w:hint="eastAsia"/>
          <w:sz w:val="20"/>
          <w:szCs w:val="20"/>
        </w:rPr>
        <w:t xml:space="preserve">of </w:t>
      </w:r>
      <w:r w:rsidR="002D6885" w:rsidRPr="00207BFB">
        <w:rPr>
          <w:rFonts w:hint="eastAsia"/>
          <w:sz w:val="20"/>
          <w:szCs w:val="20"/>
        </w:rPr>
        <w:t xml:space="preserve">UE3. In this case, </w:t>
      </w:r>
      <w:r w:rsidR="00556E5B" w:rsidRPr="00207BFB">
        <w:rPr>
          <w:rFonts w:hint="eastAsia"/>
          <w:sz w:val="20"/>
          <w:szCs w:val="20"/>
        </w:rPr>
        <w:t xml:space="preserve">the UE3 could relay the </w:t>
      </w:r>
      <w:r w:rsidR="00556E5B" w:rsidRPr="00207BFB">
        <w:rPr>
          <w:sz w:val="20"/>
          <w:szCs w:val="20"/>
        </w:rPr>
        <w:t>communication</w:t>
      </w:r>
      <w:r w:rsidR="00556E5B" w:rsidRPr="00207BFB">
        <w:rPr>
          <w:rFonts w:hint="eastAsia"/>
          <w:sz w:val="20"/>
          <w:szCs w:val="20"/>
        </w:rPr>
        <w:t xml:space="preserve"> </w:t>
      </w:r>
      <w:r w:rsidR="002E70D1">
        <w:rPr>
          <w:rFonts w:hint="eastAsia"/>
          <w:sz w:val="20"/>
          <w:szCs w:val="20"/>
        </w:rPr>
        <w:t>between</w:t>
      </w:r>
      <w:r w:rsidR="00556E5B" w:rsidRPr="00207BFB">
        <w:rPr>
          <w:rFonts w:hint="eastAsia"/>
          <w:sz w:val="20"/>
          <w:szCs w:val="20"/>
        </w:rPr>
        <w:t xml:space="preserve"> the UE4 and other UEs within network coverage. </w:t>
      </w:r>
    </w:p>
    <w:p w:rsidR="00D240D6" w:rsidRPr="00207BFB" w:rsidRDefault="00207BFB" w:rsidP="00AF5131">
      <w:pPr>
        <w:pStyle w:val="Paragrafoelenco"/>
        <w:numPr>
          <w:ilvl w:val="0"/>
          <w:numId w:val="19"/>
        </w:numPr>
        <w:spacing w:afterLines="50"/>
        <w:ind w:firstLineChars="0"/>
        <w:jc w:val="both"/>
        <w:rPr>
          <w:sz w:val="20"/>
          <w:szCs w:val="20"/>
        </w:rPr>
      </w:pPr>
      <w:r w:rsidRPr="00880B7F">
        <w:rPr>
          <w:rFonts w:hint="eastAsia"/>
          <w:b/>
          <w:sz w:val="20"/>
          <w:szCs w:val="20"/>
        </w:rPr>
        <w:t>Scenario 3</w:t>
      </w:r>
      <w:r>
        <w:rPr>
          <w:rFonts w:hint="eastAsia"/>
          <w:sz w:val="20"/>
          <w:szCs w:val="20"/>
        </w:rPr>
        <w:t xml:space="preserve">: </w:t>
      </w:r>
      <w:r w:rsidR="00880B7F">
        <w:rPr>
          <w:rFonts w:hint="eastAsia"/>
          <w:sz w:val="20"/>
          <w:szCs w:val="20"/>
        </w:rPr>
        <w:t xml:space="preserve">all the UEs are out of coverage </w:t>
      </w:r>
      <w:r w:rsidR="009D35E0" w:rsidRPr="00207BFB">
        <w:rPr>
          <w:rFonts w:hint="eastAsia"/>
          <w:sz w:val="20"/>
          <w:szCs w:val="20"/>
        </w:rPr>
        <w:t>and they could directly discover or communicate with each other without the infrastructure</w:t>
      </w:r>
      <w:r w:rsidR="00A150C2" w:rsidRPr="00207BFB">
        <w:rPr>
          <w:rFonts w:hint="eastAsia"/>
          <w:sz w:val="20"/>
          <w:szCs w:val="20"/>
        </w:rPr>
        <w:t xml:space="preserve">. </w:t>
      </w:r>
    </w:p>
    <w:p w:rsidR="00DF5A4B" w:rsidRDefault="00606A7D" w:rsidP="00DF5A4B">
      <w:pPr>
        <w:jc w:val="center"/>
        <w:rPr>
          <w:lang w:eastAsia="zh-CN"/>
        </w:rPr>
      </w:pPr>
      <w:r>
        <w:object w:dxaOrig="6877" w:dyaOrig="5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4pt;height:139.15pt" o:ole="">
            <v:imagedata r:id="rId8" o:title=""/>
          </v:shape>
          <o:OLEObject Type="Embed" ProgID="Visio.Drawing.11" ShapeID="_x0000_i1025" DrawAspect="Content" ObjectID="_1437565208" r:id="rId9"/>
        </w:object>
      </w:r>
    </w:p>
    <w:p w:rsidR="00DF5A4B" w:rsidRDefault="00DF5A4B" w:rsidP="00DF5A4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Fig.1 </w:t>
      </w:r>
      <w:r w:rsidR="009E212B">
        <w:rPr>
          <w:rFonts w:hint="eastAsia"/>
          <w:lang w:eastAsia="zh-CN"/>
        </w:rPr>
        <w:t>Typical D2D Scenarios</w:t>
      </w:r>
    </w:p>
    <w:p w:rsidR="00F74DD0" w:rsidRDefault="00461CA6" w:rsidP="005B08A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Different </w:t>
      </w:r>
      <w:r w:rsidR="00F060C1">
        <w:rPr>
          <w:rFonts w:hint="eastAsia"/>
          <w:lang w:eastAsia="zh-CN"/>
        </w:rPr>
        <w:t xml:space="preserve">D2D </w:t>
      </w:r>
      <w:r>
        <w:rPr>
          <w:rFonts w:hint="eastAsia"/>
          <w:lang w:eastAsia="zh-CN"/>
        </w:rPr>
        <w:t xml:space="preserve">use cases </w:t>
      </w:r>
      <w:r w:rsidR="00F060C1">
        <w:rPr>
          <w:rFonts w:hint="eastAsia"/>
          <w:lang w:eastAsia="zh-CN"/>
        </w:rPr>
        <w:t>and corresponding features also have</w:t>
      </w:r>
      <w:r>
        <w:rPr>
          <w:rFonts w:hint="eastAsia"/>
          <w:lang w:eastAsia="zh-CN"/>
        </w:rPr>
        <w:t xml:space="preserve"> been defined in [2] </w:t>
      </w:r>
      <w:r w:rsidR="00F060C1">
        <w:rPr>
          <w:rFonts w:hint="eastAsia"/>
          <w:lang w:eastAsia="zh-CN"/>
        </w:rPr>
        <w:t xml:space="preserve">for both public </w:t>
      </w:r>
      <w:r w:rsidR="00F060C1">
        <w:rPr>
          <w:lang w:eastAsia="zh-CN"/>
        </w:rPr>
        <w:t>safety</w:t>
      </w:r>
      <w:r w:rsidR="00F060C1">
        <w:rPr>
          <w:rFonts w:hint="eastAsia"/>
          <w:lang w:eastAsia="zh-CN"/>
        </w:rPr>
        <w:t xml:space="preserve"> and non Public Safety scenarios. </w:t>
      </w:r>
      <w:r w:rsidR="003A21ED">
        <w:rPr>
          <w:rFonts w:hint="eastAsia"/>
          <w:lang w:eastAsia="zh-CN"/>
        </w:rPr>
        <w:t xml:space="preserve">The D2D features could be </w:t>
      </w:r>
      <w:r w:rsidR="009C0B4B">
        <w:rPr>
          <w:rFonts w:hint="eastAsia"/>
          <w:lang w:eastAsia="zh-CN"/>
        </w:rPr>
        <w:t xml:space="preserve">divided into three </w:t>
      </w:r>
      <w:r w:rsidR="00BE7813">
        <w:rPr>
          <w:rFonts w:hint="eastAsia"/>
          <w:lang w:eastAsia="zh-CN"/>
        </w:rPr>
        <w:t xml:space="preserve">categories: </w:t>
      </w:r>
      <w:r w:rsidR="008840F2">
        <w:rPr>
          <w:rFonts w:hint="eastAsia"/>
          <w:lang w:eastAsia="zh-CN"/>
        </w:rPr>
        <w:t xml:space="preserve">discovery, communication and service continuity. </w:t>
      </w:r>
      <w:r w:rsidR="004C3132">
        <w:rPr>
          <w:rFonts w:hint="eastAsia"/>
          <w:lang w:eastAsia="zh-CN"/>
        </w:rPr>
        <w:t>Among them, the s</w:t>
      </w:r>
      <w:r w:rsidR="003102CB">
        <w:rPr>
          <w:rFonts w:hint="eastAsia"/>
          <w:lang w:eastAsia="zh-CN"/>
        </w:rPr>
        <w:t xml:space="preserve">ervice continuity denotes the switching of user traffic between D2D UE pairs from an infrastructure communication path to D2D communication path or vice versa without degradation of user experience. </w:t>
      </w:r>
      <w:r w:rsidR="000F4F22">
        <w:rPr>
          <w:rFonts w:hint="eastAsia"/>
          <w:lang w:eastAsia="zh-CN"/>
        </w:rPr>
        <w:t xml:space="preserve">The </w:t>
      </w:r>
      <w:r w:rsidR="00BD5DB2">
        <w:rPr>
          <w:rFonts w:hint="eastAsia"/>
          <w:lang w:eastAsia="zh-CN"/>
        </w:rPr>
        <w:t xml:space="preserve">D2D </w:t>
      </w:r>
      <w:r w:rsidR="005B2635">
        <w:rPr>
          <w:lang w:eastAsia="zh-CN"/>
        </w:rPr>
        <w:t xml:space="preserve">discovery </w:t>
      </w:r>
      <w:r w:rsidR="009947BD">
        <w:rPr>
          <w:rFonts w:hint="eastAsia"/>
          <w:lang w:eastAsia="zh-CN"/>
        </w:rPr>
        <w:t xml:space="preserve">is used to </w:t>
      </w:r>
      <w:r w:rsidR="009947BD">
        <w:t>identif</w:t>
      </w:r>
      <w:r w:rsidR="009947BD">
        <w:rPr>
          <w:rFonts w:hint="eastAsia"/>
          <w:lang w:eastAsia="zh-CN"/>
        </w:rPr>
        <w:t xml:space="preserve">y whether a </w:t>
      </w:r>
      <w:r w:rsidR="009947BD">
        <w:t xml:space="preserve">UE is in </w:t>
      </w:r>
      <w:r w:rsidR="009947BD" w:rsidRPr="005E1A96">
        <w:rPr>
          <w:color w:val="000000"/>
        </w:rPr>
        <w:t>proximity</w:t>
      </w:r>
      <w:r w:rsidR="009947BD">
        <w:rPr>
          <w:color w:val="000000"/>
        </w:rPr>
        <w:t xml:space="preserve"> of another</w:t>
      </w:r>
      <w:r w:rsidR="009947BD">
        <w:rPr>
          <w:rFonts w:hint="eastAsia"/>
          <w:color w:val="000000"/>
          <w:lang w:eastAsia="zh-CN"/>
        </w:rPr>
        <w:t xml:space="preserve"> UE. It</w:t>
      </w:r>
      <w:r w:rsidR="009947BD">
        <w:rPr>
          <w:lang w:eastAsia="zh-CN"/>
        </w:rPr>
        <w:t xml:space="preserve"> </w:t>
      </w:r>
      <w:r w:rsidR="005B2635">
        <w:rPr>
          <w:lang w:eastAsia="zh-CN"/>
        </w:rPr>
        <w:t>includes</w:t>
      </w:r>
      <w:r w:rsidR="00FC16D8">
        <w:rPr>
          <w:rFonts w:hint="eastAsia"/>
          <w:lang w:eastAsia="zh-CN"/>
        </w:rPr>
        <w:t xml:space="preserve"> the direct discovery and </w:t>
      </w:r>
      <w:r w:rsidR="007E23A2">
        <w:rPr>
          <w:rFonts w:hint="eastAsia"/>
          <w:lang w:eastAsia="zh-CN"/>
        </w:rPr>
        <w:t>network</w:t>
      </w:r>
      <w:r w:rsidR="00FC16D8">
        <w:rPr>
          <w:rFonts w:hint="eastAsia"/>
          <w:lang w:eastAsia="zh-CN"/>
        </w:rPr>
        <w:t xml:space="preserve"> discovery as follows:</w:t>
      </w:r>
    </w:p>
    <w:p w:rsidR="00F62B3F" w:rsidRPr="00F62B3F" w:rsidRDefault="00F62B3F" w:rsidP="000B3435">
      <w:pPr>
        <w:pStyle w:val="Paragrafoelenco"/>
        <w:numPr>
          <w:ilvl w:val="0"/>
          <w:numId w:val="21"/>
        </w:numPr>
        <w:ind w:firstLineChars="0"/>
        <w:jc w:val="both"/>
        <w:rPr>
          <w:sz w:val="20"/>
          <w:szCs w:val="20"/>
        </w:rPr>
      </w:pPr>
      <w:r w:rsidRPr="0065147B">
        <w:rPr>
          <w:b/>
          <w:sz w:val="20"/>
          <w:szCs w:val="20"/>
        </w:rPr>
        <w:t>D</w:t>
      </w:r>
      <w:r w:rsidRPr="0065147B">
        <w:rPr>
          <w:rFonts w:hint="eastAsia"/>
          <w:b/>
          <w:sz w:val="20"/>
          <w:szCs w:val="20"/>
        </w:rPr>
        <w:t>irect discovery</w:t>
      </w:r>
      <w:r w:rsidRPr="00F62B3F">
        <w:rPr>
          <w:rFonts w:hint="eastAsia"/>
          <w:sz w:val="20"/>
          <w:szCs w:val="20"/>
        </w:rPr>
        <w:t>: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D2D</w:t>
      </w:r>
      <w:r w:rsidRPr="00FC16D8">
        <w:rPr>
          <w:sz w:val="20"/>
          <w:szCs w:val="20"/>
        </w:rPr>
        <w:t xml:space="preserve"> UE discover</w:t>
      </w:r>
      <w:r w:rsidR="00346470">
        <w:rPr>
          <w:rFonts w:eastAsiaTheme="minorEastAsia" w:hint="eastAsia"/>
          <w:sz w:val="20"/>
          <w:szCs w:val="20"/>
        </w:rPr>
        <w:t>s</w:t>
      </w:r>
      <w:r w:rsidRPr="00FC16D8">
        <w:rPr>
          <w:sz w:val="20"/>
          <w:szCs w:val="20"/>
        </w:rPr>
        <w:t xml:space="preserve"> other </w:t>
      </w:r>
      <w:r>
        <w:rPr>
          <w:rFonts w:hint="eastAsia"/>
          <w:sz w:val="20"/>
          <w:szCs w:val="20"/>
        </w:rPr>
        <w:t>D2D</w:t>
      </w:r>
      <w:r w:rsidRPr="00FC16D8">
        <w:rPr>
          <w:sz w:val="20"/>
          <w:szCs w:val="20"/>
        </w:rPr>
        <w:t xml:space="preserve"> UEs in its vicinity by using only the capab</w:t>
      </w:r>
      <w:r>
        <w:rPr>
          <w:sz w:val="20"/>
          <w:szCs w:val="20"/>
        </w:rPr>
        <w:t xml:space="preserve">ilities of the two UEs with </w:t>
      </w:r>
      <w:r>
        <w:rPr>
          <w:rFonts w:hint="eastAsia"/>
          <w:sz w:val="20"/>
          <w:szCs w:val="20"/>
        </w:rPr>
        <w:t>R</w:t>
      </w:r>
      <w:r w:rsidRPr="00FC16D8">
        <w:rPr>
          <w:sz w:val="20"/>
          <w:szCs w:val="20"/>
        </w:rPr>
        <w:t>12 E-UTRA technology</w:t>
      </w:r>
      <w:r w:rsidR="00071A7A">
        <w:rPr>
          <w:rFonts w:hint="eastAsia"/>
          <w:sz w:val="20"/>
          <w:szCs w:val="20"/>
        </w:rPr>
        <w:t xml:space="preserve"> [3]</w:t>
      </w:r>
      <w:r>
        <w:rPr>
          <w:rFonts w:hint="eastAsia"/>
          <w:sz w:val="20"/>
          <w:szCs w:val="20"/>
        </w:rPr>
        <w:t>;</w:t>
      </w:r>
    </w:p>
    <w:p w:rsidR="00F62B3F" w:rsidRDefault="007E23A2" w:rsidP="00AF5131">
      <w:pPr>
        <w:pStyle w:val="Paragrafoelenco"/>
        <w:numPr>
          <w:ilvl w:val="0"/>
          <w:numId w:val="21"/>
        </w:numPr>
        <w:spacing w:afterLines="50"/>
        <w:ind w:left="618" w:firstLineChars="0"/>
        <w:jc w:val="both"/>
      </w:pPr>
      <w:r>
        <w:rPr>
          <w:rFonts w:hint="eastAsia"/>
          <w:b/>
          <w:sz w:val="20"/>
          <w:szCs w:val="20"/>
        </w:rPr>
        <w:t>Network</w:t>
      </w:r>
      <w:r w:rsidR="00F62B3F" w:rsidRPr="0065147B">
        <w:rPr>
          <w:rFonts w:hint="eastAsia"/>
          <w:b/>
          <w:sz w:val="20"/>
          <w:szCs w:val="20"/>
        </w:rPr>
        <w:t xml:space="preserve"> discovery:</w:t>
      </w:r>
      <w:r w:rsidR="00F62B3F" w:rsidRPr="00F62B3F">
        <w:rPr>
          <w:rFonts w:hint="eastAsia"/>
          <w:sz w:val="20"/>
          <w:szCs w:val="20"/>
        </w:rPr>
        <w:t xml:space="preserve"> </w:t>
      </w:r>
      <w:r w:rsidR="00071A7A">
        <w:rPr>
          <w:rFonts w:hint="eastAsia"/>
          <w:sz w:val="20"/>
          <w:szCs w:val="20"/>
        </w:rPr>
        <w:t>Network</w:t>
      </w:r>
      <w:r w:rsidR="00071A7A" w:rsidRPr="00FD6795">
        <w:rPr>
          <w:sz w:val="20"/>
          <w:szCs w:val="20"/>
        </w:rPr>
        <w:t xml:space="preserve"> </w:t>
      </w:r>
      <w:r w:rsidR="00F62B3F" w:rsidRPr="00FD6795">
        <w:rPr>
          <w:sz w:val="20"/>
          <w:szCs w:val="20"/>
        </w:rPr>
        <w:t>determines the proximity of two UEs and informs them of their proximity</w:t>
      </w:r>
      <w:r w:rsidR="00F62B3F" w:rsidRPr="00FD6795">
        <w:rPr>
          <w:rFonts w:hint="eastAsia"/>
          <w:sz w:val="20"/>
          <w:szCs w:val="20"/>
        </w:rPr>
        <w:t>.</w:t>
      </w:r>
      <w:r w:rsidR="00725D1E">
        <w:rPr>
          <w:rFonts w:hint="eastAsia"/>
          <w:sz w:val="20"/>
          <w:szCs w:val="20"/>
        </w:rPr>
        <w:t xml:space="preserve"> It is also called the EPC level discovery.</w:t>
      </w:r>
    </w:p>
    <w:p w:rsidR="00C92644" w:rsidRDefault="002A2F81" w:rsidP="005B08A9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According to [2], t</w:t>
      </w:r>
      <w:r w:rsidR="000D6E8E">
        <w:rPr>
          <w:rFonts w:hint="eastAsia"/>
          <w:lang w:eastAsia="zh-CN"/>
        </w:rPr>
        <w:t xml:space="preserve">he D2D communication </w:t>
      </w:r>
      <w:r>
        <w:rPr>
          <w:rFonts w:hint="eastAsia"/>
          <w:lang w:eastAsia="zh-CN"/>
        </w:rPr>
        <w:t xml:space="preserve">could be divided into five </w:t>
      </w:r>
      <w:r w:rsidR="009E461C">
        <w:rPr>
          <w:rFonts w:hint="eastAsia"/>
          <w:lang w:eastAsia="zh-CN"/>
        </w:rPr>
        <w:t>type</w:t>
      </w:r>
      <w:r>
        <w:rPr>
          <w:rFonts w:hint="eastAsia"/>
          <w:lang w:eastAsia="zh-CN"/>
        </w:rPr>
        <w:t xml:space="preserve">s: basic one to one, </w:t>
      </w:r>
      <w:r w:rsidR="009C4A6F">
        <w:rPr>
          <w:rFonts w:hint="eastAsia"/>
          <w:lang w:eastAsia="zh-CN"/>
        </w:rPr>
        <w:t xml:space="preserve">multiple one to one, group, broadcast and relay. </w:t>
      </w:r>
    </w:p>
    <w:p w:rsidR="003D3BC5" w:rsidRPr="00C06933" w:rsidRDefault="003D3BC5" w:rsidP="000B3435">
      <w:pPr>
        <w:pStyle w:val="Paragrafoelenco"/>
        <w:numPr>
          <w:ilvl w:val="0"/>
          <w:numId w:val="20"/>
        </w:numPr>
        <w:ind w:firstLineChars="0"/>
        <w:jc w:val="both"/>
        <w:rPr>
          <w:sz w:val="20"/>
          <w:szCs w:val="20"/>
        </w:rPr>
      </w:pPr>
      <w:r w:rsidRPr="00C06933">
        <w:rPr>
          <w:rFonts w:hint="eastAsia"/>
          <w:b/>
          <w:sz w:val="20"/>
          <w:szCs w:val="20"/>
        </w:rPr>
        <w:t>Basic one to one</w:t>
      </w:r>
      <w:r w:rsidRPr="00C06933">
        <w:rPr>
          <w:rFonts w:hint="eastAsia"/>
          <w:sz w:val="20"/>
          <w:szCs w:val="20"/>
        </w:rPr>
        <w:t>:</w:t>
      </w:r>
      <w:r w:rsidR="00CC772B" w:rsidRPr="00C06933">
        <w:rPr>
          <w:rFonts w:hint="eastAsia"/>
          <w:sz w:val="20"/>
          <w:szCs w:val="20"/>
        </w:rPr>
        <w:t xml:space="preserve"> </w:t>
      </w:r>
      <w:r w:rsidR="004E5380" w:rsidRPr="00C06933">
        <w:rPr>
          <w:sz w:val="20"/>
          <w:szCs w:val="20"/>
        </w:rPr>
        <w:t>UE initiates one-to-one direct user traffic session with another UE</w:t>
      </w:r>
      <w:r w:rsidR="004E5380" w:rsidRPr="00C06933">
        <w:rPr>
          <w:rFonts w:hint="eastAsia"/>
          <w:sz w:val="20"/>
          <w:szCs w:val="20"/>
        </w:rPr>
        <w:t>;</w:t>
      </w:r>
    </w:p>
    <w:p w:rsidR="003D3BC5" w:rsidRPr="00C06933" w:rsidRDefault="003D3BC5" w:rsidP="000B3435">
      <w:pPr>
        <w:pStyle w:val="Paragrafoelenco"/>
        <w:numPr>
          <w:ilvl w:val="0"/>
          <w:numId w:val="20"/>
        </w:numPr>
        <w:ind w:firstLineChars="0"/>
        <w:jc w:val="both"/>
        <w:rPr>
          <w:sz w:val="20"/>
          <w:szCs w:val="20"/>
        </w:rPr>
      </w:pPr>
      <w:r w:rsidRPr="00C06933">
        <w:rPr>
          <w:b/>
          <w:sz w:val="20"/>
          <w:szCs w:val="20"/>
        </w:rPr>
        <w:t>M</w:t>
      </w:r>
      <w:r w:rsidRPr="00C06933">
        <w:rPr>
          <w:rFonts w:hint="eastAsia"/>
          <w:b/>
          <w:sz w:val="20"/>
          <w:szCs w:val="20"/>
        </w:rPr>
        <w:t>ultiple one to one</w:t>
      </w:r>
      <w:r w:rsidRPr="00C06933">
        <w:rPr>
          <w:rFonts w:hint="eastAsia"/>
          <w:sz w:val="20"/>
          <w:szCs w:val="20"/>
        </w:rPr>
        <w:t>:</w:t>
      </w:r>
      <w:r w:rsidR="00CC772B" w:rsidRPr="00C06933">
        <w:rPr>
          <w:rFonts w:hint="eastAsia"/>
          <w:sz w:val="20"/>
          <w:szCs w:val="20"/>
        </w:rPr>
        <w:t xml:space="preserve"> </w:t>
      </w:r>
      <w:r w:rsidR="002B2A34" w:rsidRPr="00C06933">
        <w:rPr>
          <w:sz w:val="20"/>
          <w:szCs w:val="20"/>
        </w:rPr>
        <w:t>UE concurrently maintain</w:t>
      </w:r>
      <w:r w:rsidR="00C0111F">
        <w:rPr>
          <w:rFonts w:eastAsiaTheme="minorEastAsia" w:hint="eastAsia"/>
          <w:sz w:val="20"/>
          <w:szCs w:val="20"/>
        </w:rPr>
        <w:t>s</w:t>
      </w:r>
      <w:r w:rsidR="002B2A34" w:rsidRPr="00C06933">
        <w:rPr>
          <w:sz w:val="20"/>
          <w:szCs w:val="20"/>
        </w:rPr>
        <w:t xml:space="preserve"> </w:t>
      </w:r>
      <w:r w:rsidR="00C06933" w:rsidRPr="00C06933">
        <w:rPr>
          <w:rFonts w:hint="eastAsia"/>
          <w:sz w:val="20"/>
          <w:szCs w:val="20"/>
        </w:rPr>
        <w:t xml:space="preserve">multiple </w:t>
      </w:r>
      <w:r w:rsidR="002B2A34" w:rsidRPr="00C06933">
        <w:rPr>
          <w:sz w:val="20"/>
          <w:szCs w:val="20"/>
        </w:rPr>
        <w:t>one-to-one user traffic sessions with several</w:t>
      </w:r>
      <w:r w:rsidR="00C06933" w:rsidRPr="00C06933">
        <w:rPr>
          <w:sz w:val="20"/>
          <w:szCs w:val="20"/>
        </w:rPr>
        <w:t xml:space="preserve"> other UEs</w:t>
      </w:r>
      <w:r w:rsidR="00C06933" w:rsidRPr="00C06933">
        <w:rPr>
          <w:rFonts w:hint="eastAsia"/>
          <w:sz w:val="20"/>
          <w:szCs w:val="20"/>
        </w:rPr>
        <w:t>;</w:t>
      </w:r>
    </w:p>
    <w:p w:rsidR="00A73490" w:rsidRPr="00C06933" w:rsidRDefault="003D3BC5" w:rsidP="000B3435">
      <w:pPr>
        <w:pStyle w:val="Paragrafoelenco"/>
        <w:numPr>
          <w:ilvl w:val="0"/>
          <w:numId w:val="20"/>
        </w:numPr>
        <w:ind w:firstLineChars="0"/>
        <w:jc w:val="both"/>
        <w:rPr>
          <w:sz w:val="20"/>
          <w:szCs w:val="20"/>
        </w:rPr>
      </w:pPr>
      <w:r w:rsidRPr="00C06933">
        <w:rPr>
          <w:b/>
          <w:sz w:val="20"/>
          <w:szCs w:val="20"/>
        </w:rPr>
        <w:t>G</w:t>
      </w:r>
      <w:r w:rsidRPr="00C06933">
        <w:rPr>
          <w:rFonts w:hint="eastAsia"/>
          <w:b/>
          <w:sz w:val="20"/>
          <w:szCs w:val="20"/>
        </w:rPr>
        <w:t>roup</w:t>
      </w:r>
      <w:r w:rsidRPr="00C06933">
        <w:rPr>
          <w:rFonts w:hint="eastAsia"/>
          <w:sz w:val="20"/>
          <w:szCs w:val="20"/>
        </w:rPr>
        <w:t>:</w:t>
      </w:r>
      <w:r w:rsidR="00CC772B" w:rsidRPr="00C06933">
        <w:rPr>
          <w:rFonts w:hint="eastAsia"/>
          <w:sz w:val="20"/>
          <w:szCs w:val="20"/>
        </w:rPr>
        <w:t xml:space="preserve"> </w:t>
      </w:r>
      <w:r w:rsidR="007F262C" w:rsidRPr="00C06933">
        <w:rPr>
          <w:sz w:val="20"/>
          <w:szCs w:val="20"/>
        </w:rPr>
        <w:t xml:space="preserve">one-to-many </w:t>
      </w:r>
      <w:r w:rsidR="007F262C" w:rsidRPr="00C06933">
        <w:rPr>
          <w:rFonts w:hint="eastAsia"/>
          <w:sz w:val="20"/>
          <w:szCs w:val="20"/>
        </w:rPr>
        <w:t>D2D</w:t>
      </w:r>
      <w:r w:rsidR="00BD60BF" w:rsidRPr="00C06933">
        <w:rPr>
          <w:sz w:val="20"/>
          <w:szCs w:val="20"/>
        </w:rPr>
        <w:t xml:space="preserve"> </w:t>
      </w:r>
      <w:r w:rsidR="00346470">
        <w:rPr>
          <w:rFonts w:eastAsiaTheme="minorEastAsia" w:hint="eastAsia"/>
          <w:sz w:val="20"/>
          <w:szCs w:val="20"/>
        </w:rPr>
        <w:t>c</w:t>
      </w:r>
      <w:r w:rsidR="00BD60BF" w:rsidRPr="00C06933">
        <w:rPr>
          <w:sz w:val="20"/>
          <w:szCs w:val="20"/>
        </w:rPr>
        <w:t>ommunication, between two or more UEs in proximity</w:t>
      </w:r>
      <w:r w:rsidR="00BD60BF" w:rsidRPr="00C06933">
        <w:rPr>
          <w:rFonts w:hint="eastAsia"/>
          <w:sz w:val="20"/>
          <w:szCs w:val="20"/>
        </w:rPr>
        <w:t>;</w:t>
      </w:r>
    </w:p>
    <w:p w:rsidR="003D3BC5" w:rsidRPr="00C06933" w:rsidRDefault="003D3BC5" w:rsidP="000B3435">
      <w:pPr>
        <w:pStyle w:val="Paragrafoelenco"/>
        <w:numPr>
          <w:ilvl w:val="0"/>
          <w:numId w:val="20"/>
        </w:numPr>
        <w:ind w:firstLineChars="0"/>
        <w:jc w:val="both"/>
        <w:rPr>
          <w:sz w:val="20"/>
          <w:szCs w:val="20"/>
        </w:rPr>
      </w:pPr>
      <w:r w:rsidRPr="00C06933">
        <w:rPr>
          <w:b/>
          <w:sz w:val="20"/>
          <w:szCs w:val="20"/>
        </w:rPr>
        <w:t>B</w:t>
      </w:r>
      <w:r w:rsidRPr="00C06933">
        <w:rPr>
          <w:rFonts w:hint="eastAsia"/>
          <w:b/>
          <w:sz w:val="20"/>
          <w:szCs w:val="20"/>
        </w:rPr>
        <w:t>roadcast</w:t>
      </w:r>
      <w:r w:rsidRPr="00C06933">
        <w:rPr>
          <w:rFonts w:hint="eastAsia"/>
          <w:sz w:val="20"/>
          <w:szCs w:val="20"/>
        </w:rPr>
        <w:t>:</w:t>
      </w:r>
      <w:r w:rsidR="00CC772B" w:rsidRPr="00C06933">
        <w:rPr>
          <w:rFonts w:hint="eastAsia"/>
          <w:sz w:val="20"/>
          <w:szCs w:val="20"/>
        </w:rPr>
        <w:t xml:space="preserve"> </w:t>
      </w:r>
      <w:r w:rsidR="007F262C" w:rsidRPr="00C06933">
        <w:rPr>
          <w:sz w:val="20"/>
          <w:szCs w:val="20"/>
        </w:rPr>
        <w:t xml:space="preserve">one-to-all </w:t>
      </w:r>
      <w:r w:rsidR="007F262C" w:rsidRPr="00C06933">
        <w:rPr>
          <w:rFonts w:hint="eastAsia"/>
          <w:sz w:val="20"/>
          <w:szCs w:val="20"/>
        </w:rPr>
        <w:t>D2D</w:t>
      </w:r>
      <w:r w:rsidR="00F90674" w:rsidRPr="00C06933">
        <w:rPr>
          <w:sz w:val="20"/>
          <w:szCs w:val="20"/>
        </w:rPr>
        <w:t xml:space="preserve"> </w:t>
      </w:r>
      <w:r w:rsidR="00346470">
        <w:rPr>
          <w:rFonts w:eastAsiaTheme="minorEastAsia" w:hint="eastAsia"/>
          <w:sz w:val="20"/>
          <w:szCs w:val="20"/>
        </w:rPr>
        <w:t>c</w:t>
      </w:r>
      <w:r w:rsidR="00F90674" w:rsidRPr="00C06933">
        <w:rPr>
          <w:sz w:val="20"/>
          <w:szCs w:val="20"/>
        </w:rPr>
        <w:t>ommunication, between all authorized UEs in proximity</w:t>
      </w:r>
      <w:r w:rsidR="00EE31CF" w:rsidRPr="00C06933">
        <w:rPr>
          <w:rFonts w:hint="eastAsia"/>
          <w:sz w:val="20"/>
          <w:szCs w:val="20"/>
        </w:rPr>
        <w:t>;</w:t>
      </w:r>
    </w:p>
    <w:p w:rsidR="003D3BC5" w:rsidRPr="00C06933" w:rsidRDefault="003D3BC5" w:rsidP="00AF5131">
      <w:pPr>
        <w:pStyle w:val="Paragrafoelenco"/>
        <w:numPr>
          <w:ilvl w:val="0"/>
          <w:numId w:val="20"/>
        </w:numPr>
        <w:spacing w:afterLines="50"/>
        <w:ind w:firstLineChars="0"/>
        <w:jc w:val="both"/>
        <w:rPr>
          <w:sz w:val="20"/>
          <w:szCs w:val="20"/>
          <w:lang w:val="en-GB"/>
        </w:rPr>
      </w:pPr>
      <w:r w:rsidRPr="00C06933">
        <w:rPr>
          <w:b/>
          <w:sz w:val="20"/>
          <w:szCs w:val="20"/>
        </w:rPr>
        <w:t>R</w:t>
      </w:r>
      <w:r w:rsidRPr="00C06933">
        <w:rPr>
          <w:rFonts w:hint="eastAsia"/>
          <w:b/>
          <w:sz w:val="20"/>
          <w:szCs w:val="20"/>
        </w:rPr>
        <w:t>elay</w:t>
      </w:r>
      <w:r w:rsidRPr="00C06933">
        <w:rPr>
          <w:rFonts w:hint="eastAsia"/>
          <w:sz w:val="20"/>
          <w:szCs w:val="20"/>
        </w:rPr>
        <w:t xml:space="preserve">: </w:t>
      </w:r>
      <w:r w:rsidR="007F262C" w:rsidRPr="00C06933">
        <w:rPr>
          <w:sz w:val="20"/>
          <w:szCs w:val="20"/>
        </w:rPr>
        <w:t xml:space="preserve">UE acts as a </w:t>
      </w:r>
      <w:r w:rsidR="007F262C" w:rsidRPr="00C06933">
        <w:rPr>
          <w:rFonts w:hint="eastAsia"/>
          <w:sz w:val="20"/>
          <w:szCs w:val="20"/>
        </w:rPr>
        <w:t xml:space="preserve">D2D </w:t>
      </w:r>
      <w:r w:rsidR="00346470">
        <w:rPr>
          <w:rFonts w:eastAsiaTheme="minorEastAsia" w:hint="eastAsia"/>
          <w:sz w:val="20"/>
          <w:szCs w:val="20"/>
        </w:rPr>
        <w:t>c</w:t>
      </w:r>
      <w:r w:rsidR="007F262C" w:rsidRPr="00C06933">
        <w:rPr>
          <w:sz w:val="20"/>
          <w:szCs w:val="20"/>
        </w:rPr>
        <w:t>ommunication relay between two other UEs</w:t>
      </w:r>
      <w:r w:rsidR="00FE7ED2" w:rsidRPr="00C06933">
        <w:rPr>
          <w:rFonts w:hint="eastAsia"/>
          <w:sz w:val="20"/>
          <w:szCs w:val="20"/>
        </w:rPr>
        <w:t xml:space="preserve"> or between other UE and </w:t>
      </w:r>
      <w:r w:rsidR="00EE31CF" w:rsidRPr="00C06933">
        <w:rPr>
          <w:rFonts w:hint="eastAsia"/>
          <w:sz w:val="20"/>
          <w:szCs w:val="20"/>
        </w:rPr>
        <w:t xml:space="preserve">the </w:t>
      </w:r>
      <w:r w:rsidR="00FE7ED2" w:rsidRPr="00C06933">
        <w:rPr>
          <w:rFonts w:hint="eastAsia"/>
          <w:sz w:val="20"/>
          <w:szCs w:val="20"/>
        </w:rPr>
        <w:t>network</w:t>
      </w:r>
      <w:r w:rsidR="007F262C" w:rsidRPr="00C06933">
        <w:rPr>
          <w:sz w:val="20"/>
          <w:szCs w:val="20"/>
        </w:rPr>
        <w:t>.</w:t>
      </w:r>
    </w:p>
    <w:p w:rsidR="00C92644" w:rsidRDefault="00A2136C" w:rsidP="005B08A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Not all the D2D features are supported </w:t>
      </w:r>
      <w:r w:rsidR="007752FE">
        <w:rPr>
          <w:rFonts w:hint="eastAsia"/>
          <w:lang w:eastAsia="zh-CN"/>
        </w:rPr>
        <w:t xml:space="preserve">by the </w:t>
      </w:r>
      <w:r w:rsidR="00061A81">
        <w:rPr>
          <w:rFonts w:hint="eastAsia"/>
          <w:lang w:eastAsia="zh-CN"/>
        </w:rPr>
        <w:t xml:space="preserve">above listed </w:t>
      </w:r>
      <w:r>
        <w:rPr>
          <w:rFonts w:hint="eastAsia"/>
          <w:lang w:eastAsia="zh-CN"/>
        </w:rPr>
        <w:t xml:space="preserve">D2D scenarios. </w:t>
      </w:r>
      <w:r w:rsidR="00061A81">
        <w:rPr>
          <w:rFonts w:hint="eastAsia"/>
          <w:lang w:eastAsia="zh-CN"/>
        </w:rPr>
        <w:t xml:space="preserve">Table 1 </w:t>
      </w:r>
      <w:r w:rsidR="00616615">
        <w:rPr>
          <w:rFonts w:hint="eastAsia"/>
          <w:lang w:eastAsia="zh-CN"/>
        </w:rPr>
        <w:t xml:space="preserve">presents the feature categorization </w:t>
      </w:r>
      <w:r w:rsidR="00D34C49">
        <w:rPr>
          <w:rFonts w:hint="eastAsia"/>
          <w:lang w:eastAsia="zh-CN"/>
        </w:rPr>
        <w:t xml:space="preserve">for different scenarios. As we can see, the D2D direct discovery and the basic one to one D2D communication </w:t>
      </w:r>
      <w:r w:rsidR="00F27E64">
        <w:rPr>
          <w:rFonts w:hint="eastAsia"/>
          <w:lang w:eastAsia="zh-CN"/>
        </w:rPr>
        <w:t xml:space="preserve">shall be supported in </w:t>
      </w:r>
      <w:r w:rsidR="00D34C49">
        <w:rPr>
          <w:rFonts w:hint="eastAsia"/>
          <w:lang w:eastAsia="zh-CN"/>
        </w:rPr>
        <w:t>all these scenarios</w:t>
      </w:r>
      <w:r w:rsidR="00F27E64">
        <w:rPr>
          <w:rFonts w:hint="eastAsia"/>
          <w:lang w:eastAsia="zh-CN"/>
        </w:rPr>
        <w:t xml:space="preserve"> for both public safety and non public safety services. </w:t>
      </w:r>
      <w:r w:rsidR="00E320DB">
        <w:rPr>
          <w:rFonts w:hint="eastAsia"/>
          <w:lang w:eastAsia="zh-CN"/>
        </w:rPr>
        <w:t xml:space="preserve">The other features, such as </w:t>
      </w:r>
      <w:r w:rsidR="007D3D72">
        <w:rPr>
          <w:rFonts w:hint="eastAsia"/>
          <w:lang w:eastAsia="zh-CN"/>
        </w:rPr>
        <w:t>Network</w:t>
      </w:r>
      <w:r w:rsidR="00E320DB">
        <w:rPr>
          <w:rFonts w:hint="eastAsia"/>
          <w:lang w:eastAsia="zh-CN"/>
        </w:rPr>
        <w:t xml:space="preserve"> discovery, the multiple one to one</w:t>
      </w:r>
      <w:r w:rsidR="00664704">
        <w:rPr>
          <w:rFonts w:hint="eastAsia"/>
          <w:lang w:eastAsia="zh-CN"/>
        </w:rPr>
        <w:t xml:space="preserve"> D2D communication</w:t>
      </w:r>
      <w:r w:rsidR="00E320DB">
        <w:rPr>
          <w:rFonts w:hint="eastAsia"/>
          <w:lang w:eastAsia="zh-CN"/>
        </w:rPr>
        <w:t>, group, broadcast</w:t>
      </w:r>
      <w:r w:rsidR="00664704">
        <w:rPr>
          <w:rFonts w:hint="eastAsia"/>
          <w:lang w:eastAsia="zh-CN"/>
        </w:rPr>
        <w:t xml:space="preserve">, </w:t>
      </w:r>
      <w:r w:rsidR="00E320DB">
        <w:rPr>
          <w:rFonts w:hint="eastAsia"/>
          <w:lang w:eastAsia="zh-CN"/>
        </w:rPr>
        <w:t xml:space="preserve">relay </w:t>
      </w:r>
      <w:r w:rsidR="00664704">
        <w:rPr>
          <w:rFonts w:hint="eastAsia"/>
          <w:lang w:eastAsia="zh-CN"/>
        </w:rPr>
        <w:t xml:space="preserve">and even the service </w:t>
      </w:r>
      <w:r w:rsidR="00664704">
        <w:rPr>
          <w:lang w:eastAsia="zh-CN"/>
        </w:rPr>
        <w:t>continuity</w:t>
      </w:r>
      <w:r w:rsidR="00664704">
        <w:rPr>
          <w:rFonts w:hint="eastAsia"/>
          <w:lang w:eastAsia="zh-CN"/>
        </w:rPr>
        <w:t xml:space="preserve"> are only required in </w:t>
      </w:r>
      <w:r w:rsidR="00C0747F">
        <w:rPr>
          <w:rFonts w:hint="eastAsia"/>
          <w:lang w:eastAsia="zh-CN"/>
        </w:rPr>
        <w:t xml:space="preserve">some </w:t>
      </w:r>
      <w:r w:rsidR="00664704">
        <w:rPr>
          <w:rFonts w:hint="eastAsia"/>
          <w:lang w:eastAsia="zh-CN"/>
        </w:rPr>
        <w:t>scenarios</w:t>
      </w:r>
      <w:r w:rsidR="008C1F89">
        <w:rPr>
          <w:rFonts w:hint="eastAsia"/>
          <w:lang w:eastAsia="zh-CN"/>
        </w:rPr>
        <w:t xml:space="preserve"> or only public safety applicable</w:t>
      </w:r>
      <w:r w:rsidR="00664704">
        <w:rPr>
          <w:rFonts w:hint="eastAsia"/>
          <w:lang w:eastAsia="zh-CN"/>
        </w:rPr>
        <w:t xml:space="preserve">. </w:t>
      </w:r>
    </w:p>
    <w:p w:rsidR="003D1317" w:rsidRDefault="003D1317" w:rsidP="005B08A9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 w:rsidRPr="00055E1A">
        <w:rPr>
          <w:rFonts w:hint="eastAsia"/>
          <w:b/>
          <w:i/>
          <w:lang w:val="en-US" w:eastAsia="zh-CN"/>
        </w:rPr>
        <w:t xml:space="preserve">Observation1: </w:t>
      </w:r>
      <w:r w:rsidR="00EF2B88" w:rsidRPr="00EF2B88">
        <w:rPr>
          <w:rFonts w:hint="eastAsia"/>
          <w:b/>
          <w:i/>
          <w:lang w:eastAsia="zh-CN"/>
        </w:rPr>
        <w:t>D2D direct discovery and the basic one to one D2D communication shall be supported in all the scenarios for both public safety and non public safety services</w:t>
      </w:r>
      <w:r w:rsidR="00816B0D">
        <w:rPr>
          <w:rFonts w:hint="eastAsia"/>
          <w:b/>
          <w:i/>
          <w:lang w:eastAsia="zh-CN"/>
        </w:rPr>
        <w:t>.</w:t>
      </w:r>
    </w:p>
    <w:p w:rsidR="0000602A" w:rsidRDefault="00D54086" w:rsidP="005B08A9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After </w:t>
      </w:r>
      <w:r w:rsidR="00A35305">
        <w:rPr>
          <w:rFonts w:hint="eastAsia"/>
          <w:lang w:eastAsia="zh-CN"/>
        </w:rPr>
        <w:t>the analysis of</w:t>
      </w:r>
      <w:r>
        <w:rPr>
          <w:rFonts w:hint="eastAsia"/>
          <w:lang w:eastAsia="zh-CN"/>
        </w:rPr>
        <w:t xml:space="preserve"> the </w:t>
      </w:r>
      <w:r>
        <w:rPr>
          <w:rFonts w:cs="Arial" w:hint="eastAsia"/>
          <w:lang w:eastAsia="zh-CN"/>
        </w:rPr>
        <w:t xml:space="preserve">potential </w:t>
      </w:r>
      <w:r w:rsidR="00AC32B5">
        <w:rPr>
          <w:rFonts w:cs="Arial" w:hint="eastAsia"/>
          <w:lang w:eastAsia="zh-CN"/>
        </w:rPr>
        <w:t xml:space="preserve">D2D scenarios and feature categorization, we </w:t>
      </w:r>
      <w:r w:rsidR="00652927">
        <w:rPr>
          <w:rFonts w:cs="Arial" w:hint="eastAsia"/>
          <w:lang w:eastAsia="zh-CN"/>
        </w:rPr>
        <w:t xml:space="preserve">begin </w:t>
      </w:r>
      <w:r w:rsidR="00715334">
        <w:rPr>
          <w:rFonts w:cs="Arial" w:hint="eastAsia"/>
          <w:lang w:eastAsia="zh-CN"/>
        </w:rPr>
        <w:t xml:space="preserve">to investigate the RAN2 relevant objectives proposed by the LTE </w:t>
      </w:r>
      <w:r w:rsidR="00715334">
        <w:rPr>
          <w:rFonts w:eastAsiaTheme="minorEastAsia" w:hint="eastAsia"/>
          <w:lang w:eastAsia="zh-CN"/>
        </w:rPr>
        <w:t xml:space="preserve">device-to-device (D2D) proximity services SI. </w:t>
      </w:r>
      <w:r w:rsidR="003B0490">
        <w:rPr>
          <w:rFonts w:eastAsiaTheme="minorEastAsia" w:hint="eastAsia"/>
          <w:lang w:eastAsia="zh-CN"/>
        </w:rPr>
        <w:t xml:space="preserve">As we can see, RAN2 is </w:t>
      </w:r>
      <w:r w:rsidR="00D26752">
        <w:rPr>
          <w:rFonts w:eastAsiaTheme="minorEastAsia"/>
          <w:lang w:eastAsia="zh-CN"/>
        </w:rPr>
        <w:t>primarily</w:t>
      </w:r>
      <w:r w:rsidR="001277AF">
        <w:rPr>
          <w:rFonts w:eastAsiaTheme="minorEastAsia" w:hint="eastAsia"/>
          <w:lang w:eastAsia="zh-CN"/>
        </w:rPr>
        <w:t xml:space="preserve"> </w:t>
      </w:r>
      <w:r w:rsidR="003B0490">
        <w:rPr>
          <w:rFonts w:eastAsiaTheme="minorEastAsia"/>
          <w:lang w:eastAsia="zh-CN"/>
        </w:rPr>
        <w:t>responsible</w:t>
      </w:r>
      <w:r w:rsidR="003B0490">
        <w:rPr>
          <w:rFonts w:eastAsiaTheme="minorEastAsia" w:hint="eastAsia"/>
          <w:lang w:eastAsia="zh-CN"/>
        </w:rPr>
        <w:t xml:space="preserve"> for the identification and evaluation of</w:t>
      </w:r>
      <w:r w:rsidR="001277AF">
        <w:rPr>
          <w:rFonts w:eastAsiaTheme="minorEastAsia" w:hint="eastAsia"/>
          <w:lang w:eastAsia="zh-CN"/>
        </w:rPr>
        <w:t xml:space="preserve"> the solutions or enhancements </w:t>
      </w:r>
      <w:r w:rsidR="00A465FA">
        <w:rPr>
          <w:rFonts w:eastAsiaTheme="minorEastAsia" w:hint="eastAsia"/>
          <w:lang w:eastAsia="zh-CN"/>
        </w:rPr>
        <w:t xml:space="preserve">to the LTE RAN protocols </w:t>
      </w:r>
      <w:r w:rsidR="001277AF">
        <w:rPr>
          <w:rFonts w:eastAsiaTheme="minorEastAsia" w:hint="eastAsia"/>
          <w:lang w:eastAsia="zh-CN"/>
        </w:rPr>
        <w:t>within network coverage, such as the D2D discovery</w:t>
      </w:r>
      <w:r w:rsidR="008C70F2">
        <w:rPr>
          <w:rFonts w:eastAsiaTheme="minorEastAsia" w:hint="eastAsia"/>
          <w:lang w:eastAsia="zh-CN"/>
        </w:rPr>
        <w:t xml:space="preserve">, D2D communication, </w:t>
      </w:r>
      <w:r w:rsidR="003B0490">
        <w:rPr>
          <w:rFonts w:eastAsiaTheme="minorEastAsia" w:hint="eastAsia"/>
          <w:lang w:eastAsia="zh-CN"/>
        </w:rPr>
        <w:t xml:space="preserve">and service continuity. </w:t>
      </w:r>
      <w:r w:rsidR="002828AC">
        <w:rPr>
          <w:rFonts w:eastAsiaTheme="minorEastAsia" w:hint="eastAsia"/>
          <w:lang w:eastAsia="zh-CN"/>
        </w:rPr>
        <w:t xml:space="preserve">Moreover, the </w:t>
      </w:r>
      <w:r w:rsidR="00D5471D">
        <w:rPr>
          <w:rFonts w:eastAsiaTheme="minorEastAsia" w:hint="eastAsia"/>
          <w:lang w:eastAsia="zh-CN"/>
        </w:rPr>
        <w:t xml:space="preserve">additional enhancements and control mechanism for outside </w:t>
      </w:r>
      <w:r w:rsidR="00D5471D">
        <w:rPr>
          <w:rFonts w:eastAsiaTheme="minorEastAsia"/>
          <w:lang w:eastAsia="zh-CN"/>
        </w:rPr>
        <w:t>network</w:t>
      </w:r>
      <w:r w:rsidR="00D5471D">
        <w:rPr>
          <w:rFonts w:eastAsiaTheme="minorEastAsia" w:hint="eastAsia"/>
          <w:lang w:eastAsia="zh-CN"/>
        </w:rPr>
        <w:t xml:space="preserve"> coverage should also be studied by RAN2. </w:t>
      </w:r>
      <w:r w:rsidR="00920D7C">
        <w:rPr>
          <w:rFonts w:eastAsiaTheme="minorEastAsia" w:hint="eastAsia"/>
          <w:lang w:eastAsia="zh-CN"/>
        </w:rPr>
        <w:t>Broadly speaking</w:t>
      </w:r>
      <w:r w:rsidR="005278AE">
        <w:rPr>
          <w:rFonts w:eastAsiaTheme="minorEastAsia" w:hint="eastAsia"/>
          <w:lang w:eastAsia="zh-CN"/>
        </w:rPr>
        <w:t xml:space="preserve">, all the D2D features listed in Table 1 belong to the </w:t>
      </w:r>
      <w:r w:rsidR="008229B0">
        <w:rPr>
          <w:rFonts w:eastAsiaTheme="minorEastAsia" w:hint="eastAsia"/>
          <w:lang w:eastAsia="zh-CN"/>
        </w:rPr>
        <w:t xml:space="preserve">study </w:t>
      </w:r>
      <w:r w:rsidR="005278AE">
        <w:rPr>
          <w:rFonts w:eastAsiaTheme="minorEastAsia" w:hint="eastAsia"/>
          <w:lang w:eastAsia="zh-CN"/>
        </w:rPr>
        <w:t xml:space="preserve">scope of </w:t>
      </w:r>
      <w:r w:rsidR="008229B0">
        <w:rPr>
          <w:rFonts w:eastAsiaTheme="minorEastAsia" w:hint="eastAsia"/>
          <w:lang w:eastAsia="zh-CN"/>
        </w:rPr>
        <w:t>RAN2 since the scenarios for both within and outside network coverage are mentioned in th</w:t>
      </w:r>
      <w:r w:rsidR="00FA08CA">
        <w:rPr>
          <w:rFonts w:eastAsiaTheme="minorEastAsia" w:hint="eastAsia"/>
          <w:lang w:eastAsia="zh-CN"/>
        </w:rPr>
        <w:t>e objects of SI. However, d</w:t>
      </w:r>
      <w:r w:rsidR="00582B95">
        <w:rPr>
          <w:rFonts w:eastAsiaTheme="minorEastAsia" w:hint="eastAsia"/>
          <w:lang w:eastAsia="zh-CN"/>
        </w:rPr>
        <w:t xml:space="preserve">ue to the </w:t>
      </w:r>
      <w:r w:rsidR="00E554AA">
        <w:rPr>
          <w:rFonts w:eastAsiaTheme="minorEastAsia" w:hint="eastAsia"/>
          <w:lang w:eastAsia="zh-CN"/>
        </w:rPr>
        <w:t xml:space="preserve">potential </w:t>
      </w:r>
      <w:r w:rsidR="003A4E16">
        <w:rPr>
          <w:rFonts w:eastAsiaTheme="minorEastAsia" w:hint="eastAsia"/>
          <w:lang w:eastAsia="zh-CN"/>
        </w:rPr>
        <w:t xml:space="preserve">workload and the </w:t>
      </w:r>
      <w:r w:rsidR="00E554AA">
        <w:rPr>
          <w:rFonts w:eastAsiaTheme="minorEastAsia" w:hint="eastAsia"/>
          <w:lang w:eastAsia="zh-CN"/>
        </w:rPr>
        <w:t xml:space="preserve">stringent time </w:t>
      </w:r>
      <w:r w:rsidR="00E554AA">
        <w:rPr>
          <w:rFonts w:eastAsiaTheme="minorEastAsia"/>
          <w:lang w:eastAsia="zh-CN"/>
        </w:rPr>
        <w:t>schedule</w:t>
      </w:r>
      <w:r w:rsidR="00E554AA">
        <w:rPr>
          <w:rFonts w:eastAsiaTheme="minorEastAsia" w:hint="eastAsia"/>
          <w:lang w:eastAsia="zh-CN"/>
        </w:rPr>
        <w:t xml:space="preserve">, it is recommended that the </w:t>
      </w:r>
      <w:r w:rsidR="001702A3">
        <w:rPr>
          <w:rFonts w:eastAsiaTheme="minorEastAsia" w:hint="eastAsia"/>
          <w:lang w:eastAsia="zh-CN"/>
        </w:rPr>
        <w:t xml:space="preserve">RAN2 </w:t>
      </w:r>
      <w:r w:rsidR="007A08F2">
        <w:rPr>
          <w:rFonts w:eastAsiaTheme="minorEastAsia" w:hint="eastAsia"/>
          <w:lang w:eastAsia="zh-CN"/>
        </w:rPr>
        <w:t xml:space="preserve">clarify these </w:t>
      </w:r>
      <w:r w:rsidR="00D97677">
        <w:rPr>
          <w:rFonts w:eastAsiaTheme="minorEastAsia" w:hint="eastAsia"/>
          <w:lang w:eastAsia="zh-CN"/>
        </w:rPr>
        <w:t>RAN2 relevant objectives</w:t>
      </w:r>
      <w:r w:rsidR="007A08F2">
        <w:rPr>
          <w:rFonts w:eastAsiaTheme="minorEastAsia" w:hint="eastAsia"/>
          <w:lang w:eastAsia="zh-CN"/>
        </w:rPr>
        <w:t xml:space="preserve"> and make </w:t>
      </w:r>
      <w:r w:rsidR="00F84B12">
        <w:rPr>
          <w:rFonts w:eastAsiaTheme="minorEastAsia" w:hint="eastAsia"/>
          <w:lang w:eastAsia="zh-CN"/>
        </w:rPr>
        <w:t>feasible</w:t>
      </w:r>
      <w:r w:rsidR="007A08F2">
        <w:rPr>
          <w:rFonts w:eastAsiaTheme="minorEastAsia" w:hint="eastAsia"/>
          <w:lang w:eastAsia="zh-CN"/>
        </w:rPr>
        <w:t xml:space="preserve"> study plan, for example, firstly </w:t>
      </w:r>
      <w:r w:rsidR="00AA5133">
        <w:rPr>
          <w:rFonts w:eastAsiaTheme="minorEastAsia" w:hint="eastAsia"/>
          <w:lang w:eastAsia="zh-CN"/>
        </w:rPr>
        <w:t xml:space="preserve">list the </w:t>
      </w:r>
      <w:r w:rsidR="007A08F2">
        <w:rPr>
          <w:rFonts w:eastAsiaTheme="minorEastAsia" w:hint="eastAsia"/>
          <w:lang w:eastAsia="zh-CN"/>
        </w:rPr>
        <w:t>candidate D2D features</w:t>
      </w:r>
      <w:r w:rsidR="008116A4">
        <w:rPr>
          <w:rFonts w:eastAsiaTheme="minorEastAsia" w:hint="eastAsia"/>
          <w:lang w:eastAsia="zh-CN"/>
        </w:rPr>
        <w:t>,</w:t>
      </w:r>
      <w:r w:rsidR="007A08F2">
        <w:rPr>
          <w:rFonts w:eastAsiaTheme="minorEastAsia" w:hint="eastAsia"/>
          <w:lang w:eastAsia="zh-CN"/>
        </w:rPr>
        <w:t xml:space="preserve"> then </w:t>
      </w:r>
      <w:r w:rsidR="00AA5133">
        <w:rPr>
          <w:rFonts w:eastAsiaTheme="minorEastAsia" w:hint="eastAsia"/>
          <w:lang w:eastAsia="zh-CN"/>
        </w:rPr>
        <w:t xml:space="preserve">evaluate the priority </w:t>
      </w:r>
      <w:r w:rsidR="0009424F">
        <w:rPr>
          <w:rFonts w:eastAsiaTheme="minorEastAsia" w:hint="eastAsia"/>
          <w:lang w:eastAsia="zh-CN"/>
        </w:rPr>
        <w:t>of these D2D features and</w:t>
      </w:r>
      <w:r w:rsidR="007A08F2">
        <w:rPr>
          <w:rFonts w:eastAsiaTheme="minorEastAsia" w:hint="eastAsia"/>
          <w:lang w:eastAsia="zh-CN"/>
        </w:rPr>
        <w:t xml:space="preserve"> finally choose important one</w:t>
      </w:r>
      <w:r w:rsidR="00591EAF">
        <w:rPr>
          <w:rFonts w:eastAsiaTheme="minorEastAsia" w:hint="eastAsia"/>
          <w:lang w:eastAsia="zh-CN"/>
        </w:rPr>
        <w:t>s</w:t>
      </w:r>
      <w:r w:rsidR="007A08F2">
        <w:rPr>
          <w:rFonts w:eastAsiaTheme="minorEastAsia" w:hint="eastAsia"/>
          <w:lang w:eastAsia="zh-CN"/>
        </w:rPr>
        <w:t xml:space="preserve"> to study with detailed time schedule. </w:t>
      </w:r>
    </w:p>
    <w:p w:rsidR="003D1317" w:rsidRPr="00A341DF" w:rsidRDefault="00D219F8" w:rsidP="00A341DF">
      <w:pPr>
        <w:ind w:firstLineChars="200" w:firstLine="402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  <w:lang w:val="en-US" w:eastAsia="zh-CN"/>
        </w:rPr>
        <w:t>Proposal</w:t>
      </w:r>
      <w:r w:rsidR="0020332E" w:rsidRPr="00055E1A">
        <w:rPr>
          <w:rFonts w:hint="eastAsia"/>
          <w:b/>
          <w:i/>
          <w:lang w:val="en-US" w:eastAsia="zh-CN"/>
        </w:rPr>
        <w:t xml:space="preserve">1: </w:t>
      </w:r>
      <w:r w:rsidR="00D97677">
        <w:rPr>
          <w:rFonts w:hint="eastAsia"/>
          <w:b/>
          <w:i/>
          <w:lang w:eastAsia="zh-CN"/>
        </w:rPr>
        <w:t>RAN2 is recommended to</w:t>
      </w:r>
      <w:r w:rsidR="00D97677" w:rsidRPr="00D97677">
        <w:rPr>
          <w:rFonts w:hint="eastAsia"/>
          <w:b/>
          <w:i/>
          <w:lang w:eastAsia="zh-CN"/>
        </w:rPr>
        <w:t xml:space="preserve"> </w:t>
      </w:r>
      <w:r w:rsidR="00D97677" w:rsidRPr="00D97677">
        <w:rPr>
          <w:rFonts w:eastAsiaTheme="minorEastAsia" w:hint="eastAsia"/>
          <w:b/>
          <w:i/>
          <w:lang w:eastAsia="zh-CN"/>
        </w:rPr>
        <w:t>list the candidate D2D features</w:t>
      </w:r>
      <w:r w:rsidR="008116A4">
        <w:rPr>
          <w:rFonts w:eastAsiaTheme="minorEastAsia" w:hint="eastAsia"/>
          <w:b/>
          <w:i/>
          <w:lang w:eastAsia="zh-CN"/>
        </w:rPr>
        <w:t>,</w:t>
      </w:r>
      <w:r w:rsidR="00D97677" w:rsidRPr="00D97677">
        <w:rPr>
          <w:rFonts w:eastAsiaTheme="minorEastAsia" w:hint="eastAsia"/>
          <w:b/>
          <w:i/>
          <w:lang w:eastAsia="zh-CN"/>
        </w:rPr>
        <w:t xml:space="preserve"> then evaluate the priority of these D2D features and finally choose the important one</w:t>
      </w:r>
      <w:r w:rsidR="00591EAF">
        <w:rPr>
          <w:rFonts w:eastAsiaTheme="minorEastAsia" w:hint="eastAsia"/>
          <w:b/>
          <w:i/>
          <w:lang w:eastAsia="zh-CN"/>
        </w:rPr>
        <w:t>s</w:t>
      </w:r>
      <w:r w:rsidR="00D97677" w:rsidRPr="00D97677">
        <w:rPr>
          <w:rFonts w:eastAsiaTheme="minorEastAsia" w:hint="eastAsia"/>
          <w:b/>
          <w:i/>
          <w:lang w:eastAsia="zh-CN"/>
        </w:rPr>
        <w:t xml:space="preserve"> to study with detailed time schedule.</w:t>
      </w:r>
    </w:p>
    <w:p w:rsidR="00B57B62" w:rsidRDefault="00B57B62" w:rsidP="00B57B62">
      <w:pPr>
        <w:rPr>
          <w:lang w:eastAsia="zh-CN"/>
        </w:rPr>
      </w:pPr>
      <w:r>
        <w:rPr>
          <w:rFonts w:hint="eastAsia"/>
          <w:lang w:eastAsia="zh-CN"/>
        </w:rPr>
        <w:t>Table 1 Feature categorization for different D2D scenarios</w:t>
      </w:r>
    </w:p>
    <w:tbl>
      <w:tblPr>
        <w:tblStyle w:val="Grigliachiara-Colore5"/>
        <w:tblW w:w="0" w:type="auto"/>
        <w:tblLayout w:type="fixed"/>
        <w:tblLook w:val="04A0"/>
      </w:tblPr>
      <w:tblGrid>
        <w:gridCol w:w="1242"/>
        <w:gridCol w:w="1134"/>
        <w:gridCol w:w="709"/>
        <w:gridCol w:w="709"/>
        <w:gridCol w:w="1134"/>
        <w:gridCol w:w="1134"/>
        <w:gridCol w:w="709"/>
        <w:gridCol w:w="992"/>
        <w:gridCol w:w="709"/>
        <w:gridCol w:w="1275"/>
      </w:tblGrid>
      <w:tr w:rsidR="00B57B62" w:rsidTr="002B2A34">
        <w:trPr>
          <w:cnfStyle w:val="100000000000"/>
          <w:trHeight w:val="228"/>
        </w:trPr>
        <w:tc>
          <w:tcPr>
            <w:cnfStyle w:val="001000000000"/>
            <w:tcW w:w="2376" w:type="dxa"/>
            <w:gridSpan w:val="2"/>
            <w:vMerge w:val="restart"/>
            <w:tcBorders>
              <w:top w:val="single" w:sz="4" w:space="0" w:color="548DD4" w:themeColor="text2" w:themeTint="99"/>
              <w:tl2br w:val="single" w:sz="4" w:space="0" w:color="548DD4" w:themeColor="text2" w:themeTint="99"/>
            </w:tcBorders>
          </w:tcPr>
          <w:p w:rsidR="00B57B62" w:rsidRDefault="00B57B62" w:rsidP="002B2A3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          Features</w:t>
            </w:r>
          </w:p>
          <w:p w:rsidR="00B57B62" w:rsidRDefault="00B57B62" w:rsidP="002B2A34">
            <w:pPr>
              <w:rPr>
                <w:lang w:eastAsia="zh-CN"/>
              </w:rPr>
            </w:pPr>
          </w:p>
          <w:p w:rsidR="00B57B62" w:rsidRDefault="009C0B4B" w:rsidP="002B2A3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</w:tc>
        <w:tc>
          <w:tcPr>
            <w:tcW w:w="1418" w:type="dxa"/>
            <w:gridSpan w:val="2"/>
            <w:tcBorders>
              <w:bottom w:val="single" w:sz="4" w:space="0" w:color="548DD4" w:themeColor="text2" w:themeTint="99"/>
            </w:tcBorders>
          </w:tcPr>
          <w:p w:rsidR="00B57B62" w:rsidRDefault="00B57B62" w:rsidP="002B2A34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4678" w:type="dxa"/>
            <w:gridSpan w:val="5"/>
            <w:tcBorders>
              <w:bottom w:val="single" w:sz="4" w:space="0" w:color="548DD4" w:themeColor="text2" w:themeTint="99"/>
            </w:tcBorders>
          </w:tcPr>
          <w:p w:rsidR="00B57B62" w:rsidRDefault="00B57B62" w:rsidP="002B2A34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Communication</w:t>
            </w:r>
          </w:p>
        </w:tc>
        <w:tc>
          <w:tcPr>
            <w:tcW w:w="1275" w:type="dxa"/>
            <w:tcBorders>
              <w:bottom w:val="single" w:sz="4" w:space="0" w:color="548DD4" w:themeColor="text2" w:themeTint="99"/>
            </w:tcBorders>
          </w:tcPr>
          <w:p w:rsidR="00B57B62" w:rsidRDefault="00B57B62" w:rsidP="002B2A34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 continuity</w:t>
            </w:r>
          </w:p>
        </w:tc>
      </w:tr>
      <w:tr w:rsidR="00B57B62" w:rsidTr="002B2A34">
        <w:trPr>
          <w:cnfStyle w:val="000000100000"/>
          <w:trHeight w:val="186"/>
        </w:trPr>
        <w:tc>
          <w:tcPr>
            <w:cnfStyle w:val="001000000000"/>
            <w:tcW w:w="2376" w:type="dxa"/>
            <w:gridSpan w:val="2"/>
            <w:vMerge/>
          </w:tcPr>
          <w:p w:rsidR="00B57B62" w:rsidRDefault="00B57B62" w:rsidP="002B2A34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D2D direct</w:t>
            </w:r>
          </w:p>
        </w:tc>
        <w:tc>
          <w:tcPr>
            <w:tcW w:w="709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7D3D7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</w:t>
            </w:r>
          </w:p>
        </w:tc>
        <w:tc>
          <w:tcPr>
            <w:tcW w:w="1134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A34BE3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B57B62">
              <w:rPr>
                <w:rFonts w:hint="eastAsia"/>
                <w:lang w:eastAsia="zh-CN"/>
              </w:rPr>
              <w:t>asic one to one</w:t>
            </w:r>
          </w:p>
        </w:tc>
        <w:tc>
          <w:tcPr>
            <w:tcW w:w="1134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A34BE3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B57B62">
              <w:rPr>
                <w:rFonts w:hint="eastAsia"/>
                <w:lang w:eastAsia="zh-CN"/>
              </w:rPr>
              <w:t>ultiple one to one</w:t>
            </w:r>
          </w:p>
        </w:tc>
        <w:tc>
          <w:tcPr>
            <w:tcW w:w="709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E02C43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 w:rsidR="00B57B62">
              <w:rPr>
                <w:rFonts w:hint="eastAsia"/>
                <w:lang w:eastAsia="zh-CN"/>
              </w:rPr>
              <w:t>roup</w:t>
            </w:r>
          </w:p>
        </w:tc>
        <w:tc>
          <w:tcPr>
            <w:tcW w:w="992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broadcast</w:t>
            </w:r>
          </w:p>
        </w:tc>
        <w:tc>
          <w:tcPr>
            <w:tcW w:w="709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relay</w:t>
            </w:r>
          </w:p>
        </w:tc>
        <w:tc>
          <w:tcPr>
            <w:tcW w:w="1275" w:type="dxa"/>
            <w:tcBorders>
              <w:top w:val="single" w:sz="4" w:space="0" w:color="548DD4" w:themeColor="text2" w:themeTint="99"/>
            </w:tcBorders>
            <w:shd w:val="clear" w:color="auto" w:fill="FFFFFF" w:themeFill="background1"/>
          </w:tcPr>
          <w:p w:rsidR="00B57B62" w:rsidRDefault="00A34BE3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B57B62">
              <w:rPr>
                <w:rFonts w:hint="eastAsia"/>
                <w:lang w:eastAsia="zh-CN"/>
              </w:rPr>
              <w:t>ath switch</w:t>
            </w:r>
          </w:p>
        </w:tc>
      </w:tr>
      <w:tr w:rsidR="00B57B62" w:rsidTr="002B2A34">
        <w:trPr>
          <w:cnfStyle w:val="000000010000"/>
          <w:trHeight w:val="510"/>
        </w:trPr>
        <w:tc>
          <w:tcPr>
            <w:cnfStyle w:val="001000000000"/>
            <w:tcW w:w="1242" w:type="dxa"/>
            <w:shd w:val="clear" w:color="auto" w:fill="FFFFFF" w:themeFill="background1"/>
          </w:tcPr>
          <w:p w:rsidR="00B57B62" w:rsidRDefault="00B57B62" w:rsidP="002B2A3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 public safety</w:t>
            </w:r>
          </w:p>
        </w:tc>
        <w:tc>
          <w:tcPr>
            <w:tcW w:w="1134" w:type="dxa"/>
            <w:shd w:val="clear" w:color="auto" w:fill="FFFFFF" w:themeFill="background1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Scenario1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 w:rsidRPr="00AA2C7E">
              <w:rPr>
                <w:rFonts w:hint="eastAsia"/>
                <w:highlight w:val="yellow"/>
                <w:shd w:val="pct15" w:color="auto" w:fill="FFFFFF"/>
                <w:lang w:eastAsia="zh-CN"/>
              </w:rPr>
              <w:t>Y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 w:rsidRPr="00AA2C7E">
              <w:rPr>
                <w:rFonts w:hint="eastAsia"/>
                <w:highlight w:val="yellow"/>
                <w:lang w:eastAsia="zh-CN"/>
              </w:rPr>
              <w:t>Y</w:t>
            </w:r>
          </w:p>
        </w:tc>
        <w:tc>
          <w:tcPr>
            <w:tcW w:w="1134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992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275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66EFA" w:rsidTr="00566EFA">
        <w:trPr>
          <w:cnfStyle w:val="000000100000"/>
        </w:trPr>
        <w:tc>
          <w:tcPr>
            <w:cnfStyle w:val="001000000000"/>
            <w:tcW w:w="1242" w:type="dxa"/>
            <w:vMerge w:val="restart"/>
            <w:shd w:val="clear" w:color="auto" w:fill="FFFFFF" w:themeFill="background1"/>
          </w:tcPr>
          <w:p w:rsidR="00B57B62" w:rsidRDefault="00B57B62" w:rsidP="002B2A3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Public safety</w:t>
            </w:r>
          </w:p>
        </w:tc>
        <w:tc>
          <w:tcPr>
            <w:tcW w:w="1134" w:type="dxa"/>
            <w:shd w:val="clear" w:color="auto" w:fill="FFFFFF" w:themeFill="background1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Scenario1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 w:rsidRPr="00AA2C7E">
              <w:rPr>
                <w:rFonts w:hint="eastAsia"/>
                <w:highlight w:val="yellow"/>
                <w:lang w:eastAsia="zh-CN"/>
              </w:rPr>
              <w:t>Y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 w:rsidRPr="00AA2C7E">
              <w:rPr>
                <w:rFonts w:hint="eastAsia"/>
                <w:highlight w:val="yellow"/>
                <w:lang w:eastAsia="zh-CN"/>
              </w:rPr>
              <w:t>Y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57B62" w:rsidTr="002B2A34">
        <w:trPr>
          <w:cnfStyle w:val="000000010000"/>
        </w:trPr>
        <w:tc>
          <w:tcPr>
            <w:cnfStyle w:val="001000000000"/>
            <w:tcW w:w="1242" w:type="dxa"/>
            <w:vMerge/>
            <w:shd w:val="clear" w:color="auto" w:fill="FFFFFF" w:themeFill="background1"/>
          </w:tcPr>
          <w:p w:rsidR="00B57B62" w:rsidRDefault="00B57B62" w:rsidP="002B2A34">
            <w:pPr>
              <w:rPr>
                <w:lang w:eastAsia="zh-C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Scenario2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:rsidR="00B57B62" w:rsidRDefault="00B57B62" w:rsidP="002B2A34">
            <w:pPr>
              <w:cnfStyle w:val="00000001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57B62" w:rsidTr="00566EFA">
        <w:trPr>
          <w:cnfStyle w:val="000000100000"/>
        </w:trPr>
        <w:tc>
          <w:tcPr>
            <w:cnfStyle w:val="001000000000"/>
            <w:tcW w:w="1242" w:type="dxa"/>
            <w:vMerge/>
            <w:shd w:val="clear" w:color="auto" w:fill="FFFFFF" w:themeFill="background1"/>
          </w:tcPr>
          <w:p w:rsidR="00B57B62" w:rsidRDefault="00B57B62" w:rsidP="002B2A34">
            <w:pPr>
              <w:rPr>
                <w:lang w:eastAsia="zh-C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Scenario3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B57B62" w:rsidRDefault="00B57B62" w:rsidP="002B2A34">
            <w:pPr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</w:tr>
    </w:tbl>
    <w:p w:rsidR="00566EFA" w:rsidRDefault="005E5BC1" w:rsidP="00D950CB">
      <w:pPr>
        <w:rPr>
          <w:rFonts w:cs="Arial"/>
          <w:lang w:eastAsia="zh-CN"/>
        </w:rPr>
      </w:pPr>
      <w:r>
        <w:rPr>
          <w:rFonts w:cs="Arial" w:hint="eastAsia"/>
          <w:lang w:eastAsia="zh-CN"/>
        </w:rPr>
        <w:t>Note: Y means the scenario support</w:t>
      </w:r>
      <w:r w:rsidR="004C4F8C">
        <w:rPr>
          <w:rFonts w:cs="Arial" w:hint="eastAsia"/>
          <w:lang w:eastAsia="zh-CN"/>
        </w:rPr>
        <w:t>s</w:t>
      </w:r>
      <w:r>
        <w:rPr>
          <w:rFonts w:cs="Arial" w:hint="eastAsia"/>
          <w:lang w:eastAsia="zh-CN"/>
        </w:rPr>
        <w:t xml:space="preserve"> the </w:t>
      </w:r>
      <w:r w:rsidR="00621736">
        <w:rPr>
          <w:rFonts w:cs="Arial"/>
          <w:lang w:eastAsia="zh-CN"/>
        </w:rPr>
        <w:t>feature;</w:t>
      </w:r>
      <w:r>
        <w:rPr>
          <w:rFonts w:cs="Arial" w:hint="eastAsia"/>
          <w:lang w:eastAsia="zh-CN"/>
        </w:rPr>
        <w:t xml:space="preserve"> N means the scenario does not support this feature.</w:t>
      </w:r>
    </w:p>
    <w:p w:rsidR="00E61686" w:rsidRDefault="00F448A6" w:rsidP="009F0D08">
      <w:pPr>
        <w:jc w:val="both"/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E44A19">
        <w:rPr>
          <w:rFonts w:hint="eastAsia"/>
          <w:lang w:eastAsia="zh-CN"/>
        </w:rPr>
        <w:t xml:space="preserve"> our observation of the D2D scenario and features, the D2D direct discovery and basic </w:t>
      </w:r>
      <w:r w:rsidR="00827747">
        <w:rPr>
          <w:rFonts w:hint="eastAsia"/>
          <w:lang w:eastAsia="zh-CN"/>
        </w:rPr>
        <w:t xml:space="preserve">one to one D2D communication shall be supported in all scenarios, so it is natural to be ranked as high priority. </w:t>
      </w:r>
      <w:r w:rsidR="00DA565F">
        <w:rPr>
          <w:lang w:eastAsia="zh-CN"/>
        </w:rPr>
        <w:t xml:space="preserve">Furthermore it can be noticed that Scenario 1 (i.e. within network coverage) is the only one which is valid for both public safety and non public safety cases, so it can be considered as the first one to address. </w:t>
      </w:r>
      <w:r w:rsidR="003F1031">
        <w:rPr>
          <w:rFonts w:hint="eastAsia"/>
          <w:lang w:eastAsia="zh-CN"/>
        </w:rPr>
        <w:t>T</w:t>
      </w:r>
      <w:r w:rsidR="008C4240">
        <w:rPr>
          <w:rFonts w:hint="eastAsia"/>
          <w:lang w:eastAsia="zh-CN"/>
        </w:rPr>
        <w:t>he overlapping</w:t>
      </w:r>
      <w:r w:rsidR="00E15C02">
        <w:rPr>
          <w:rFonts w:hint="eastAsia"/>
          <w:lang w:eastAsia="zh-CN"/>
        </w:rPr>
        <w:t xml:space="preserve"> items of the two dimension</w:t>
      </w:r>
      <w:r w:rsidR="00343976">
        <w:rPr>
          <w:rFonts w:hint="eastAsia"/>
          <w:lang w:eastAsia="zh-CN"/>
        </w:rPr>
        <w:t>s</w:t>
      </w:r>
      <w:r w:rsidR="00E15C02">
        <w:rPr>
          <w:rFonts w:hint="eastAsia"/>
          <w:lang w:eastAsia="zh-CN"/>
        </w:rPr>
        <w:t xml:space="preserve"> </w:t>
      </w:r>
      <w:r w:rsidR="008C4240">
        <w:rPr>
          <w:lang w:eastAsia="zh-CN"/>
        </w:rPr>
        <w:t>are</w:t>
      </w:r>
      <w:r w:rsidR="008C4240">
        <w:rPr>
          <w:rFonts w:hint="eastAsia"/>
          <w:lang w:eastAsia="zh-CN"/>
        </w:rPr>
        <w:t xml:space="preserve"> highlighted with yellow as shown in Table 1. </w:t>
      </w:r>
      <w:r w:rsidR="005B793A">
        <w:rPr>
          <w:rFonts w:hint="eastAsia"/>
          <w:lang w:eastAsia="zh-CN"/>
        </w:rPr>
        <w:t xml:space="preserve">Namely, the </w:t>
      </w:r>
      <w:r w:rsidR="008C4240">
        <w:rPr>
          <w:rFonts w:hint="eastAsia"/>
          <w:lang w:eastAsia="zh-CN"/>
        </w:rPr>
        <w:t xml:space="preserve">D2D </w:t>
      </w:r>
      <w:r w:rsidR="00C25801">
        <w:rPr>
          <w:rFonts w:hint="eastAsia"/>
          <w:lang w:eastAsia="zh-CN"/>
        </w:rPr>
        <w:t xml:space="preserve">direct </w:t>
      </w:r>
      <w:r w:rsidR="008C4240">
        <w:rPr>
          <w:rFonts w:hint="eastAsia"/>
          <w:lang w:eastAsia="zh-CN"/>
        </w:rPr>
        <w:t>discovery and basic one to one D2D communication within network coverage</w:t>
      </w:r>
      <w:r w:rsidR="009A50EC">
        <w:rPr>
          <w:rFonts w:hint="eastAsia"/>
          <w:lang w:eastAsia="zh-CN"/>
        </w:rPr>
        <w:t xml:space="preserve"> should be of high </w:t>
      </w:r>
      <w:r w:rsidR="00343976">
        <w:rPr>
          <w:rFonts w:hint="eastAsia"/>
          <w:lang w:eastAsia="zh-CN"/>
        </w:rPr>
        <w:t>priority</w:t>
      </w:r>
      <w:r w:rsidR="009A50EC">
        <w:rPr>
          <w:rFonts w:hint="eastAsia"/>
          <w:lang w:eastAsia="zh-CN"/>
        </w:rPr>
        <w:t xml:space="preserve"> and </w:t>
      </w:r>
      <w:r w:rsidR="00DA565F">
        <w:rPr>
          <w:lang w:eastAsia="zh-CN"/>
        </w:rPr>
        <w:t>are</w:t>
      </w:r>
      <w:r w:rsidR="00343976">
        <w:rPr>
          <w:rFonts w:hint="eastAsia"/>
          <w:lang w:eastAsia="zh-CN"/>
        </w:rPr>
        <w:t xml:space="preserve"> </w:t>
      </w:r>
      <w:r w:rsidR="009A50EC">
        <w:rPr>
          <w:rFonts w:hint="eastAsia"/>
          <w:lang w:eastAsia="zh-CN"/>
        </w:rPr>
        <w:t xml:space="preserve">recommended to </w:t>
      </w:r>
      <w:r w:rsidR="00DA565F">
        <w:rPr>
          <w:lang w:eastAsia="zh-CN"/>
        </w:rPr>
        <w:t xml:space="preserve">be </w:t>
      </w:r>
      <w:r w:rsidR="009A50EC">
        <w:rPr>
          <w:rFonts w:hint="eastAsia"/>
          <w:lang w:eastAsia="zh-CN"/>
        </w:rPr>
        <w:t>stud</w:t>
      </w:r>
      <w:r w:rsidR="00DA565F">
        <w:rPr>
          <w:lang w:eastAsia="zh-CN"/>
        </w:rPr>
        <w:t>ied</w:t>
      </w:r>
      <w:r w:rsidR="009A50EC">
        <w:rPr>
          <w:rFonts w:hint="eastAsia"/>
          <w:lang w:eastAsia="zh-CN"/>
        </w:rPr>
        <w:t xml:space="preserve"> first.</w:t>
      </w:r>
    </w:p>
    <w:p w:rsidR="005F32C7" w:rsidRPr="00FE7BEF" w:rsidRDefault="003B5B1C" w:rsidP="00FE7BEF">
      <w:pPr>
        <w:ind w:firstLineChars="200" w:firstLine="402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  <w:lang w:val="en-US" w:eastAsia="zh-CN"/>
        </w:rPr>
        <w:t>Proposal2</w:t>
      </w:r>
      <w:r w:rsidRPr="00055E1A">
        <w:rPr>
          <w:rFonts w:hint="eastAsia"/>
          <w:b/>
          <w:i/>
          <w:lang w:val="en-US" w:eastAsia="zh-CN"/>
        </w:rPr>
        <w:t xml:space="preserve">: </w:t>
      </w:r>
      <w:r w:rsidR="00C25801" w:rsidRPr="00C25801">
        <w:rPr>
          <w:rFonts w:hint="eastAsia"/>
          <w:b/>
          <w:i/>
          <w:lang w:eastAsia="zh-CN"/>
        </w:rPr>
        <w:t xml:space="preserve">The D2D </w:t>
      </w:r>
      <w:r w:rsidR="00C25801">
        <w:rPr>
          <w:rFonts w:hint="eastAsia"/>
          <w:b/>
          <w:i/>
          <w:lang w:eastAsia="zh-CN"/>
        </w:rPr>
        <w:t xml:space="preserve">direct </w:t>
      </w:r>
      <w:r w:rsidR="00C25801" w:rsidRPr="00C25801">
        <w:rPr>
          <w:rFonts w:hint="eastAsia"/>
          <w:b/>
          <w:i/>
          <w:lang w:eastAsia="zh-CN"/>
        </w:rPr>
        <w:t xml:space="preserve">discovery and basic one to one D2D communication within network coverage should be of high </w:t>
      </w:r>
      <w:r w:rsidR="006B5044">
        <w:rPr>
          <w:rFonts w:hint="eastAsia"/>
          <w:b/>
          <w:i/>
          <w:lang w:eastAsia="zh-CN"/>
        </w:rPr>
        <w:t>priority</w:t>
      </w:r>
      <w:r w:rsidR="00C25801" w:rsidRPr="00C25801">
        <w:rPr>
          <w:rFonts w:hint="eastAsia"/>
          <w:b/>
          <w:i/>
          <w:lang w:eastAsia="zh-CN"/>
        </w:rPr>
        <w:t xml:space="preserve"> and</w:t>
      </w:r>
      <w:r w:rsidR="00834062">
        <w:rPr>
          <w:rFonts w:hint="eastAsia"/>
          <w:b/>
          <w:i/>
          <w:lang w:eastAsia="zh-CN"/>
        </w:rPr>
        <w:t xml:space="preserve"> </w:t>
      </w:r>
      <w:r w:rsidR="00834062">
        <w:rPr>
          <w:b/>
          <w:i/>
          <w:lang w:eastAsia="zh-CN"/>
        </w:rPr>
        <w:t>are</w:t>
      </w:r>
      <w:r w:rsidR="00C25801" w:rsidRPr="00C25801">
        <w:rPr>
          <w:rFonts w:hint="eastAsia"/>
          <w:b/>
          <w:i/>
          <w:lang w:eastAsia="zh-CN"/>
        </w:rPr>
        <w:t xml:space="preserve"> recommended to </w:t>
      </w:r>
      <w:r w:rsidR="00834062">
        <w:rPr>
          <w:b/>
          <w:i/>
          <w:lang w:eastAsia="zh-CN"/>
        </w:rPr>
        <w:t xml:space="preserve">be </w:t>
      </w:r>
      <w:r w:rsidR="00834062">
        <w:rPr>
          <w:rFonts w:hint="eastAsia"/>
          <w:b/>
          <w:i/>
          <w:lang w:eastAsia="zh-CN"/>
        </w:rPr>
        <w:t>stud</w:t>
      </w:r>
      <w:r w:rsidR="00834062">
        <w:rPr>
          <w:b/>
          <w:i/>
          <w:lang w:eastAsia="zh-CN"/>
        </w:rPr>
        <w:t>ied</w:t>
      </w:r>
      <w:r w:rsidR="00C25801" w:rsidRPr="00C25801">
        <w:rPr>
          <w:rFonts w:hint="eastAsia"/>
          <w:b/>
          <w:i/>
          <w:lang w:eastAsia="zh-CN"/>
        </w:rPr>
        <w:t xml:space="preserve"> first.</w:t>
      </w:r>
    </w:p>
    <w:p w:rsidR="00CC31DD" w:rsidRDefault="00945472" w:rsidP="005077D2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E-UTRAN </w:t>
      </w:r>
      <w:r w:rsidR="004D656F">
        <w:rPr>
          <w:rFonts w:eastAsiaTheme="minorEastAsia" w:hint="eastAsia"/>
          <w:lang w:eastAsia="zh-CN"/>
        </w:rPr>
        <w:t xml:space="preserve">Architecture </w:t>
      </w:r>
      <w:r w:rsidR="00F05337">
        <w:rPr>
          <w:rFonts w:eastAsiaTheme="minorEastAsia" w:hint="eastAsia"/>
          <w:lang w:eastAsia="zh-CN"/>
        </w:rPr>
        <w:t>for D2D</w:t>
      </w:r>
    </w:p>
    <w:p w:rsidR="00E463C4" w:rsidRDefault="00696F20" w:rsidP="00751758">
      <w:pPr>
        <w:jc w:val="both"/>
        <w:rPr>
          <w:kern w:val="2"/>
          <w:lang w:eastAsia="zh-CN"/>
        </w:rPr>
      </w:pPr>
      <w:r>
        <w:rPr>
          <w:rFonts w:hint="eastAsia"/>
          <w:lang w:eastAsia="zh-CN"/>
        </w:rPr>
        <w:t>The introduction of D2D impacts the E-UTRAN architecture</w:t>
      </w:r>
      <w:r w:rsidR="00307E46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user plane and control plane protocol stack. </w:t>
      </w:r>
      <w:r w:rsidR="00634889">
        <w:rPr>
          <w:rFonts w:hint="eastAsia"/>
          <w:lang w:eastAsia="zh-CN"/>
        </w:rPr>
        <w:t>In this secti</w:t>
      </w:r>
      <w:r w:rsidR="00F31C63">
        <w:rPr>
          <w:rFonts w:hint="eastAsia"/>
          <w:lang w:eastAsia="zh-CN"/>
        </w:rPr>
        <w:t xml:space="preserve">on, we will discuss the </w:t>
      </w:r>
      <w:r w:rsidR="00634889">
        <w:rPr>
          <w:rFonts w:hint="eastAsia"/>
          <w:lang w:eastAsia="zh-CN"/>
        </w:rPr>
        <w:t xml:space="preserve">architecture for D2D based on the </w:t>
      </w:r>
      <w:r w:rsidR="00495CF5">
        <w:rPr>
          <w:rFonts w:hint="eastAsia"/>
          <w:lang w:eastAsia="zh-CN"/>
        </w:rPr>
        <w:t>study of</w:t>
      </w:r>
      <w:r w:rsidR="00E32926">
        <w:rPr>
          <w:rFonts w:hint="eastAsia"/>
          <w:lang w:eastAsia="zh-CN"/>
        </w:rPr>
        <w:t xml:space="preserve"> SA2. </w:t>
      </w:r>
      <w:r w:rsidR="00D14BD1">
        <w:rPr>
          <w:rFonts w:hint="eastAsia"/>
          <w:lang w:eastAsia="zh-CN"/>
        </w:rPr>
        <w:t xml:space="preserve">Fig. 2 presents the </w:t>
      </w:r>
      <w:r w:rsidR="00F31C63">
        <w:rPr>
          <w:rFonts w:hint="eastAsia"/>
          <w:lang w:eastAsia="zh-CN"/>
        </w:rPr>
        <w:t>reference E-UTRAN architecture</w:t>
      </w:r>
      <w:r w:rsidR="002427DB">
        <w:rPr>
          <w:rFonts w:hint="eastAsia"/>
          <w:lang w:eastAsia="zh-CN"/>
        </w:rPr>
        <w:t xml:space="preserve"> for D2D. </w:t>
      </w:r>
      <w:r w:rsidR="0045674B">
        <w:rPr>
          <w:rFonts w:hint="eastAsia"/>
          <w:kern w:val="2"/>
          <w:lang w:eastAsia="zh-CN"/>
        </w:rPr>
        <w:t xml:space="preserve">ProSe </w:t>
      </w:r>
      <w:r w:rsidR="00B40D87">
        <w:rPr>
          <w:rFonts w:hint="eastAsia"/>
          <w:kern w:val="2"/>
          <w:lang w:eastAsia="zh-CN"/>
        </w:rPr>
        <w:t xml:space="preserve">Function </w:t>
      </w:r>
      <w:r w:rsidR="00716FCE">
        <w:rPr>
          <w:kern w:val="2"/>
          <w:lang w:eastAsia="zh-CN"/>
        </w:rPr>
        <w:t>is</w:t>
      </w:r>
      <w:r w:rsidR="0045674B">
        <w:rPr>
          <w:rFonts w:hint="eastAsia"/>
          <w:kern w:val="2"/>
          <w:lang w:eastAsia="zh-CN"/>
        </w:rPr>
        <w:t xml:space="preserve"> proposed</w:t>
      </w:r>
      <w:r w:rsidR="008E145C">
        <w:rPr>
          <w:rFonts w:hint="eastAsia"/>
          <w:kern w:val="2"/>
          <w:lang w:eastAsia="zh-CN"/>
        </w:rPr>
        <w:t xml:space="preserve"> to </w:t>
      </w:r>
      <w:r w:rsidR="00FB7BF9">
        <w:rPr>
          <w:rFonts w:hint="eastAsia"/>
          <w:kern w:val="2"/>
          <w:lang w:eastAsia="zh-CN"/>
        </w:rPr>
        <w:t>facilitate the D2D management</w:t>
      </w:r>
      <w:r w:rsidR="003476D2">
        <w:rPr>
          <w:rFonts w:hint="eastAsia"/>
          <w:lang w:eastAsia="zh-CN"/>
        </w:rPr>
        <w:t xml:space="preserve">, such as </w:t>
      </w:r>
      <w:r w:rsidR="008E145C">
        <w:t xml:space="preserve">registration, </w:t>
      </w:r>
      <w:r w:rsidR="00985657">
        <w:rPr>
          <w:rFonts w:hint="eastAsia"/>
          <w:lang w:eastAsia="zh-CN"/>
        </w:rPr>
        <w:t>authori</w:t>
      </w:r>
      <w:r w:rsidR="003476D2">
        <w:rPr>
          <w:rFonts w:hint="eastAsia"/>
          <w:lang w:eastAsia="zh-CN"/>
        </w:rPr>
        <w:t>zation and</w:t>
      </w:r>
      <w:r w:rsidR="00985657">
        <w:rPr>
          <w:rFonts w:hint="eastAsia"/>
          <w:lang w:eastAsia="zh-CN"/>
        </w:rPr>
        <w:t xml:space="preserve"> </w:t>
      </w:r>
      <w:r w:rsidR="003476D2">
        <w:rPr>
          <w:rFonts w:hint="eastAsia"/>
          <w:lang w:eastAsia="zh-CN"/>
        </w:rPr>
        <w:t xml:space="preserve">ID management, </w:t>
      </w:r>
      <w:r w:rsidR="00662ADC">
        <w:rPr>
          <w:rFonts w:hint="eastAsia"/>
          <w:lang w:eastAsia="zh-CN"/>
        </w:rPr>
        <w:t>towards the ProSe APP server, towards the EPC and UE</w:t>
      </w:r>
      <w:r w:rsidR="006531A0">
        <w:rPr>
          <w:rFonts w:hint="eastAsia"/>
          <w:lang w:eastAsia="zh-CN"/>
        </w:rPr>
        <w:t xml:space="preserve"> [3]</w:t>
      </w:r>
      <w:r w:rsidR="0004535B">
        <w:rPr>
          <w:rFonts w:hint="eastAsia"/>
          <w:lang w:eastAsia="zh-CN"/>
        </w:rPr>
        <w:t xml:space="preserve">. </w:t>
      </w:r>
      <w:r w:rsidR="008C0E86">
        <w:rPr>
          <w:rFonts w:hint="eastAsia"/>
          <w:lang w:eastAsia="zh-CN"/>
        </w:rPr>
        <w:t xml:space="preserve">ProSe </w:t>
      </w:r>
      <w:r w:rsidR="009A5405">
        <w:rPr>
          <w:rFonts w:hint="eastAsia"/>
          <w:lang w:eastAsia="zh-CN"/>
        </w:rPr>
        <w:t xml:space="preserve">function </w:t>
      </w:r>
      <w:r w:rsidR="008C0E86">
        <w:rPr>
          <w:rFonts w:hint="eastAsia"/>
          <w:lang w:eastAsia="zh-CN"/>
        </w:rPr>
        <w:t xml:space="preserve">could </w:t>
      </w:r>
      <w:r w:rsidR="006A4100">
        <w:rPr>
          <w:rFonts w:hint="eastAsia"/>
          <w:lang w:eastAsia="zh-CN"/>
        </w:rPr>
        <w:t xml:space="preserve">act as </w:t>
      </w:r>
      <w:r w:rsidR="00FF113B">
        <w:rPr>
          <w:rFonts w:hint="eastAsia"/>
          <w:lang w:eastAsia="zh-CN"/>
        </w:rPr>
        <w:t>separate</w:t>
      </w:r>
      <w:r w:rsidR="006A4100">
        <w:rPr>
          <w:rFonts w:hint="eastAsia"/>
          <w:lang w:eastAsia="zh-CN"/>
        </w:rPr>
        <w:t xml:space="preserve"> EPC network element or </w:t>
      </w:r>
      <w:r w:rsidR="00FF113B">
        <w:rPr>
          <w:rFonts w:hint="eastAsia"/>
          <w:lang w:eastAsia="zh-CN"/>
        </w:rPr>
        <w:t xml:space="preserve">merged </w:t>
      </w:r>
      <w:r w:rsidR="006A4100">
        <w:rPr>
          <w:rFonts w:hint="eastAsia"/>
          <w:lang w:eastAsia="zh-CN"/>
        </w:rPr>
        <w:t xml:space="preserve">with the </w:t>
      </w:r>
      <w:r w:rsidR="008C0E86">
        <w:rPr>
          <w:rFonts w:hint="eastAsia"/>
          <w:lang w:eastAsia="zh-CN"/>
        </w:rPr>
        <w:t>MME</w:t>
      </w:r>
      <w:r w:rsidR="006A4100">
        <w:rPr>
          <w:rFonts w:hint="eastAsia"/>
          <w:lang w:eastAsia="zh-CN"/>
        </w:rPr>
        <w:t xml:space="preserve">. </w:t>
      </w:r>
      <w:r w:rsidR="00716FCE">
        <w:rPr>
          <w:rFonts w:hint="eastAsia"/>
          <w:lang w:eastAsia="zh-CN"/>
        </w:rPr>
        <w:t xml:space="preserve">The reference point between EPC and ProSe Function is PC4. </w:t>
      </w:r>
      <w:r w:rsidR="0029431D">
        <w:rPr>
          <w:rFonts w:hint="eastAsia"/>
          <w:lang w:eastAsia="zh-CN"/>
        </w:rPr>
        <w:t xml:space="preserve">The </w:t>
      </w:r>
      <w:r w:rsidR="00BB0E61">
        <w:rPr>
          <w:rFonts w:hint="eastAsia"/>
          <w:kern w:val="2"/>
          <w:lang w:eastAsia="zh-CN"/>
        </w:rPr>
        <w:t>eNB</w:t>
      </w:r>
      <w:r w:rsidR="0029431D">
        <w:rPr>
          <w:rFonts w:hint="eastAsia"/>
          <w:kern w:val="2"/>
          <w:lang w:eastAsia="zh-CN"/>
        </w:rPr>
        <w:t xml:space="preserve"> terminates the radio protocols of the E-UTRA radio interface</w:t>
      </w:r>
      <w:r w:rsidR="002533DD">
        <w:rPr>
          <w:rFonts w:hint="eastAsia"/>
          <w:kern w:val="2"/>
          <w:lang w:eastAsia="zh-CN"/>
        </w:rPr>
        <w:t xml:space="preserve"> (Uu)</w:t>
      </w:r>
      <w:r w:rsidR="00AE29B5">
        <w:rPr>
          <w:rFonts w:hint="eastAsia"/>
          <w:kern w:val="2"/>
          <w:lang w:eastAsia="zh-CN"/>
        </w:rPr>
        <w:t xml:space="preserve">, and the S1 and X2 interface. </w:t>
      </w:r>
      <w:r w:rsidR="00F557C9">
        <w:rPr>
          <w:rFonts w:hint="eastAsia"/>
          <w:kern w:val="2"/>
          <w:lang w:eastAsia="zh-CN"/>
        </w:rPr>
        <w:t>When it comes to the D2D, a</w:t>
      </w:r>
      <w:r w:rsidR="00AE29B5">
        <w:rPr>
          <w:rFonts w:hint="eastAsia"/>
          <w:kern w:val="2"/>
          <w:lang w:eastAsia="zh-CN"/>
        </w:rPr>
        <w:t>ll these interface</w:t>
      </w:r>
      <w:r w:rsidR="00F557C9">
        <w:rPr>
          <w:rFonts w:hint="eastAsia"/>
          <w:kern w:val="2"/>
          <w:lang w:eastAsia="zh-CN"/>
        </w:rPr>
        <w:t>s (Uu, S1 and X2)</w:t>
      </w:r>
      <w:r w:rsidR="00AE29B5">
        <w:rPr>
          <w:rFonts w:hint="eastAsia"/>
          <w:kern w:val="2"/>
          <w:lang w:eastAsia="zh-CN"/>
        </w:rPr>
        <w:t xml:space="preserve"> </w:t>
      </w:r>
      <w:r w:rsidR="00F557C9">
        <w:rPr>
          <w:rFonts w:hint="eastAsia"/>
          <w:kern w:val="2"/>
          <w:lang w:eastAsia="zh-CN"/>
        </w:rPr>
        <w:t>shall</w:t>
      </w:r>
      <w:r w:rsidR="00751758">
        <w:rPr>
          <w:rFonts w:hint="eastAsia"/>
          <w:kern w:val="2"/>
          <w:lang w:eastAsia="zh-CN"/>
        </w:rPr>
        <w:t xml:space="preserve"> be modified and </w:t>
      </w:r>
      <w:r w:rsidR="00AE29B5">
        <w:rPr>
          <w:rFonts w:hint="eastAsia"/>
          <w:kern w:val="2"/>
          <w:lang w:eastAsia="zh-CN"/>
        </w:rPr>
        <w:t>provid</w:t>
      </w:r>
      <w:r w:rsidR="00751758">
        <w:rPr>
          <w:rFonts w:hint="eastAsia"/>
          <w:kern w:val="2"/>
          <w:lang w:eastAsia="zh-CN"/>
        </w:rPr>
        <w:t xml:space="preserve">e the corresponding </w:t>
      </w:r>
      <w:r w:rsidR="00C555FE">
        <w:rPr>
          <w:rFonts w:hint="eastAsia"/>
          <w:kern w:val="2"/>
          <w:lang w:eastAsia="zh-CN"/>
        </w:rPr>
        <w:t>enhancements</w:t>
      </w:r>
      <w:r w:rsidR="007A6237">
        <w:rPr>
          <w:rFonts w:hint="eastAsia"/>
          <w:kern w:val="2"/>
          <w:lang w:eastAsia="zh-CN"/>
        </w:rPr>
        <w:t xml:space="preserve"> necessary</w:t>
      </w:r>
      <w:r w:rsidR="00C555FE">
        <w:rPr>
          <w:rFonts w:hint="eastAsia"/>
          <w:kern w:val="2"/>
          <w:lang w:eastAsia="zh-CN"/>
        </w:rPr>
        <w:t xml:space="preserve"> for the network controlled D2D function</w:t>
      </w:r>
      <w:r w:rsidR="00B06CDC">
        <w:rPr>
          <w:rFonts w:hint="eastAsia"/>
          <w:kern w:val="2"/>
          <w:lang w:eastAsia="zh-CN"/>
        </w:rPr>
        <w:t>.</w:t>
      </w:r>
      <w:r w:rsidR="00495CF5">
        <w:rPr>
          <w:rFonts w:hint="eastAsia"/>
          <w:kern w:val="2"/>
          <w:lang w:eastAsia="zh-CN"/>
        </w:rPr>
        <w:t xml:space="preserve"> </w:t>
      </w:r>
      <w:r w:rsidR="002613E4">
        <w:rPr>
          <w:rFonts w:hint="eastAsia"/>
          <w:lang w:eastAsia="zh-CN"/>
        </w:rPr>
        <w:t xml:space="preserve">In addition to the ProSe function, a new reference point PC5 is proposed </w:t>
      </w:r>
      <w:r w:rsidR="002613E4">
        <w:rPr>
          <w:lang w:eastAsia="zh-CN"/>
        </w:rPr>
        <w:t>between</w:t>
      </w:r>
      <w:r w:rsidR="002613E4">
        <w:rPr>
          <w:rFonts w:hint="eastAsia"/>
          <w:lang w:eastAsia="zh-CN"/>
        </w:rPr>
        <w:t xml:space="preserve"> UE to UE, which is </w:t>
      </w:r>
      <w:r w:rsidR="002613E4">
        <w:t>used for</w:t>
      </w:r>
      <w:r w:rsidR="002613E4" w:rsidRPr="007269B9">
        <w:t xml:space="preserve"> control and user plane </w:t>
      </w:r>
      <w:r w:rsidR="002613E4">
        <w:t>for discovery and communication, for relay and one-to-one communication (</w:t>
      </w:r>
      <w:r w:rsidR="002613E4" w:rsidRPr="009C636B">
        <w:t xml:space="preserve"> between UEs directly and between UEs over Uu</w:t>
      </w:r>
      <w:r w:rsidR="002613E4">
        <w:t>)</w:t>
      </w:r>
      <w:r w:rsidR="002613E4">
        <w:rPr>
          <w:rFonts w:hint="eastAsia"/>
          <w:lang w:eastAsia="zh-CN"/>
        </w:rPr>
        <w:t xml:space="preserve"> [3].</w:t>
      </w:r>
    </w:p>
    <w:p w:rsidR="00A445E3" w:rsidRPr="00751758" w:rsidRDefault="000416B8" w:rsidP="00A445E3">
      <w:pPr>
        <w:jc w:val="center"/>
        <w:rPr>
          <w:kern w:val="2"/>
          <w:lang w:eastAsia="zh-CN"/>
        </w:rPr>
      </w:pPr>
      <w:r>
        <w:object w:dxaOrig="3542" w:dyaOrig="3873">
          <v:shape id="_x0000_i1026" type="#_x0000_t75" style="width:134.35pt;height:145.05pt" o:ole="">
            <v:imagedata r:id="rId10" o:title=""/>
          </v:shape>
          <o:OLEObject Type="Embed" ProgID="Visio.Drawing.11" ShapeID="_x0000_i1026" DrawAspect="Content" ObjectID="_1437565209" r:id="rId11"/>
        </w:object>
      </w:r>
    </w:p>
    <w:p w:rsidR="00BF6E1E" w:rsidRDefault="00295678" w:rsidP="00620ED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2 </w:t>
      </w:r>
      <w:r w:rsidR="00F808F9">
        <w:rPr>
          <w:rFonts w:hint="eastAsia"/>
          <w:lang w:eastAsia="zh-CN"/>
        </w:rPr>
        <w:t>R</w:t>
      </w:r>
      <w:r w:rsidR="0028548A">
        <w:rPr>
          <w:rFonts w:hint="eastAsia"/>
          <w:lang w:eastAsia="zh-CN"/>
        </w:rPr>
        <w:t xml:space="preserve">eference </w:t>
      </w:r>
      <w:r w:rsidR="00364FD7">
        <w:rPr>
          <w:rFonts w:hint="eastAsia"/>
          <w:lang w:eastAsia="zh-CN"/>
        </w:rPr>
        <w:t xml:space="preserve">E-UTRAN </w:t>
      </w:r>
      <w:r w:rsidR="004B1023">
        <w:rPr>
          <w:rFonts w:hint="eastAsia"/>
          <w:lang w:eastAsia="zh-CN"/>
        </w:rPr>
        <w:t>architecture</w:t>
      </w:r>
      <w:r w:rsidR="00F808F9">
        <w:rPr>
          <w:rFonts w:hint="eastAsia"/>
          <w:lang w:eastAsia="zh-CN"/>
        </w:rPr>
        <w:t xml:space="preserve"> for D2D</w:t>
      </w:r>
    </w:p>
    <w:p w:rsidR="00197BA6" w:rsidRDefault="00630367" w:rsidP="00630367">
      <w:pPr>
        <w:pStyle w:val="Titolo2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Functional Split</w:t>
      </w:r>
    </w:p>
    <w:p w:rsidR="002B53B9" w:rsidRDefault="00BE3294" w:rsidP="002B53B9">
      <w:pPr>
        <w:rPr>
          <w:lang w:eastAsia="zh-CN"/>
        </w:rPr>
      </w:pPr>
      <w:r>
        <w:rPr>
          <w:rFonts w:hint="eastAsia"/>
          <w:lang w:eastAsia="zh-CN"/>
        </w:rPr>
        <w:t>The eNB may host the following functions</w:t>
      </w:r>
      <w:r w:rsidR="00676689">
        <w:rPr>
          <w:rFonts w:hint="eastAsia"/>
          <w:lang w:eastAsia="zh-CN"/>
        </w:rPr>
        <w:t xml:space="preserve"> for D2D</w:t>
      </w:r>
      <w:r>
        <w:rPr>
          <w:rFonts w:hint="eastAsia"/>
          <w:lang w:eastAsia="zh-CN"/>
        </w:rPr>
        <w:t>:</w:t>
      </w:r>
    </w:p>
    <w:p w:rsidR="00BE3294" w:rsidRDefault="00143103" w:rsidP="00653CAA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 w:rsidRPr="00143103">
        <w:rPr>
          <w:rFonts w:hint="eastAsia"/>
          <w:sz w:val="20"/>
          <w:szCs w:val="20"/>
        </w:rPr>
        <w:t xml:space="preserve">Functions for </w:t>
      </w:r>
      <w:r w:rsidR="009624CD">
        <w:rPr>
          <w:rFonts w:hint="eastAsia"/>
          <w:sz w:val="20"/>
          <w:szCs w:val="20"/>
        </w:rPr>
        <w:t xml:space="preserve">D2D </w:t>
      </w:r>
      <w:r>
        <w:rPr>
          <w:rFonts w:hint="eastAsia"/>
          <w:sz w:val="20"/>
          <w:szCs w:val="20"/>
        </w:rPr>
        <w:t xml:space="preserve">Radio Resource Management: </w:t>
      </w:r>
      <w:r w:rsidR="009624CD">
        <w:rPr>
          <w:rFonts w:hint="eastAsia"/>
          <w:sz w:val="20"/>
          <w:szCs w:val="20"/>
        </w:rPr>
        <w:t xml:space="preserve">radio admission control, </w:t>
      </w:r>
      <w:r w:rsidR="00207C57">
        <w:rPr>
          <w:rFonts w:hint="eastAsia"/>
          <w:sz w:val="20"/>
          <w:szCs w:val="20"/>
        </w:rPr>
        <w:t>resource allocation to D2D UE for discovery and communication, D</w:t>
      </w:r>
      <w:r>
        <w:rPr>
          <w:rFonts w:hint="eastAsia"/>
          <w:sz w:val="20"/>
          <w:szCs w:val="20"/>
        </w:rPr>
        <w:t xml:space="preserve">2D bearer control, D2D </w:t>
      </w:r>
      <w:r w:rsidR="00207C57">
        <w:rPr>
          <w:rFonts w:hint="eastAsia"/>
          <w:sz w:val="20"/>
          <w:szCs w:val="20"/>
        </w:rPr>
        <w:t>UE mobility control</w:t>
      </w:r>
      <w:r w:rsidR="00677FD3">
        <w:rPr>
          <w:rFonts w:hint="eastAsia"/>
          <w:sz w:val="20"/>
          <w:szCs w:val="20"/>
        </w:rPr>
        <w:t xml:space="preserve"> (path switch and handover)</w:t>
      </w:r>
      <w:r w:rsidR="00F47B09">
        <w:rPr>
          <w:rFonts w:hint="eastAsia"/>
          <w:sz w:val="20"/>
          <w:szCs w:val="20"/>
        </w:rPr>
        <w:t>;</w:t>
      </w:r>
    </w:p>
    <w:p w:rsidR="00EB168E" w:rsidRPr="00183668" w:rsidRDefault="00180768" w:rsidP="00183668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Scheduling and transmission of </w:t>
      </w:r>
      <w:r w:rsidR="00B67E8E">
        <w:rPr>
          <w:rFonts w:hint="eastAsia"/>
          <w:sz w:val="20"/>
          <w:szCs w:val="20"/>
        </w:rPr>
        <w:t>D2D relevant broadcast information;</w:t>
      </w:r>
    </w:p>
    <w:p w:rsidR="00B67E8E" w:rsidRDefault="00B67E8E" w:rsidP="00653CAA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D2D discovery and communication measurement and measurement reporting configuration;</w:t>
      </w:r>
    </w:p>
    <w:p w:rsidR="00183668" w:rsidRDefault="00183668" w:rsidP="00653CAA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Optional scheduling and transmission of D2D UE paging messages;</w:t>
      </w:r>
    </w:p>
    <w:p w:rsidR="00490AEF" w:rsidRPr="00234585" w:rsidRDefault="00CD020C" w:rsidP="00AF5131">
      <w:pPr>
        <w:pStyle w:val="Paragrafoelenco"/>
        <w:numPr>
          <w:ilvl w:val="0"/>
          <w:numId w:val="26"/>
        </w:numPr>
        <w:spacing w:afterLines="50"/>
        <w:ind w:firstLineChars="0"/>
      </w:pPr>
      <w:r>
        <w:rPr>
          <w:sz w:val="20"/>
          <w:szCs w:val="20"/>
        </w:rPr>
        <w:t>O</w:t>
      </w:r>
      <w:r>
        <w:rPr>
          <w:rFonts w:hint="eastAsia"/>
          <w:sz w:val="20"/>
          <w:szCs w:val="20"/>
        </w:rPr>
        <w:t xml:space="preserve">ptional D2D ID </w:t>
      </w:r>
      <w:r w:rsidR="00B25C4E">
        <w:rPr>
          <w:rFonts w:hint="eastAsia"/>
          <w:sz w:val="20"/>
          <w:szCs w:val="20"/>
        </w:rPr>
        <w:t>allocation and mapping with ProSe ID</w:t>
      </w:r>
      <w:r w:rsidR="00234585">
        <w:rPr>
          <w:rFonts w:eastAsiaTheme="minorEastAsia" w:hint="eastAsia"/>
          <w:sz w:val="20"/>
          <w:szCs w:val="20"/>
        </w:rPr>
        <w:t>.</w:t>
      </w:r>
    </w:p>
    <w:p w:rsidR="00234585" w:rsidRPr="00234585" w:rsidRDefault="00234585" w:rsidP="00AF5131">
      <w:pPr>
        <w:spacing w:afterLines="50"/>
        <w:rPr>
          <w:rFonts w:eastAsiaTheme="minorEastAsia"/>
          <w:lang w:eastAsia="zh-CN"/>
        </w:rPr>
      </w:pPr>
      <w:r w:rsidRPr="00234585">
        <w:t>NOTE: The optional function</w:t>
      </w:r>
      <w:r w:rsidRPr="00234585">
        <w:rPr>
          <w:rFonts w:hint="eastAsia"/>
        </w:rPr>
        <w:t>s in eNB may be hosted by other network element, e.g., UE or MME.</w:t>
      </w:r>
    </w:p>
    <w:p w:rsidR="00F65DC5" w:rsidRDefault="00F65DC5" w:rsidP="00F65DC5">
      <w:pPr>
        <w:rPr>
          <w:lang w:eastAsia="zh-CN"/>
        </w:rPr>
      </w:pPr>
      <w:r>
        <w:rPr>
          <w:rFonts w:hint="eastAsia"/>
          <w:lang w:eastAsia="zh-CN"/>
        </w:rPr>
        <w:t>The UE may host the following functions for D2D:</w:t>
      </w:r>
    </w:p>
    <w:p w:rsidR="009624CD" w:rsidRDefault="009624CD" w:rsidP="009946C5">
      <w:pPr>
        <w:pStyle w:val="Paragrafoelenco"/>
        <w:numPr>
          <w:ilvl w:val="0"/>
          <w:numId w:val="2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Optional </w:t>
      </w:r>
      <w:r>
        <w:rPr>
          <w:sz w:val="20"/>
          <w:szCs w:val="20"/>
        </w:rPr>
        <w:t>functions</w:t>
      </w:r>
      <w:r>
        <w:rPr>
          <w:rFonts w:hint="eastAsia"/>
          <w:sz w:val="20"/>
          <w:szCs w:val="20"/>
        </w:rPr>
        <w:t xml:space="preserve"> for D2D Radio Resource Management: </w:t>
      </w:r>
      <w:r w:rsidR="00037C3B">
        <w:rPr>
          <w:rFonts w:hint="eastAsia"/>
          <w:sz w:val="20"/>
          <w:szCs w:val="20"/>
        </w:rPr>
        <w:t xml:space="preserve">D2D bearer control, </w:t>
      </w:r>
      <w:r w:rsidR="0078085C">
        <w:rPr>
          <w:rFonts w:hint="eastAsia"/>
          <w:sz w:val="20"/>
          <w:szCs w:val="20"/>
        </w:rPr>
        <w:t>resource allocation to D2D UE for communication</w:t>
      </w:r>
      <w:r w:rsidR="003B6153">
        <w:rPr>
          <w:rFonts w:hint="eastAsia"/>
          <w:sz w:val="20"/>
          <w:szCs w:val="20"/>
        </w:rPr>
        <w:t>;</w:t>
      </w:r>
    </w:p>
    <w:p w:rsidR="00F65DC5" w:rsidRDefault="006262EF" w:rsidP="009946C5">
      <w:pPr>
        <w:pStyle w:val="Paragrafoelenco"/>
        <w:numPr>
          <w:ilvl w:val="0"/>
          <w:numId w:val="27"/>
        </w:numPr>
        <w:ind w:firstLineChars="0"/>
        <w:rPr>
          <w:sz w:val="20"/>
          <w:szCs w:val="20"/>
        </w:rPr>
      </w:pPr>
      <w:r w:rsidRPr="006262EF">
        <w:rPr>
          <w:rFonts w:hint="eastAsia"/>
          <w:sz w:val="20"/>
          <w:szCs w:val="20"/>
        </w:rPr>
        <w:t xml:space="preserve">IP header </w:t>
      </w:r>
      <w:r>
        <w:rPr>
          <w:rFonts w:hint="eastAsia"/>
          <w:sz w:val="20"/>
          <w:szCs w:val="20"/>
        </w:rPr>
        <w:t>compression and encryption of user data stream;</w:t>
      </w:r>
    </w:p>
    <w:p w:rsidR="00297500" w:rsidRDefault="00F77012" w:rsidP="009946C5">
      <w:pPr>
        <w:pStyle w:val="Paragrafoelenco"/>
        <w:numPr>
          <w:ilvl w:val="0"/>
          <w:numId w:val="2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 w:rsidR="00297500">
        <w:rPr>
          <w:rFonts w:hint="eastAsia"/>
          <w:sz w:val="20"/>
          <w:szCs w:val="20"/>
        </w:rPr>
        <w:t xml:space="preserve">ransmission </w:t>
      </w:r>
      <w:r w:rsidR="00A34A90">
        <w:rPr>
          <w:rFonts w:hint="eastAsia"/>
          <w:sz w:val="20"/>
          <w:szCs w:val="20"/>
        </w:rPr>
        <w:t xml:space="preserve">and </w:t>
      </w:r>
      <w:r w:rsidR="00A34A90">
        <w:rPr>
          <w:sz w:val="20"/>
          <w:szCs w:val="20"/>
        </w:rPr>
        <w:t>reception</w:t>
      </w:r>
      <w:r w:rsidR="00A34A90">
        <w:rPr>
          <w:rFonts w:hint="eastAsia"/>
          <w:sz w:val="20"/>
          <w:szCs w:val="20"/>
        </w:rPr>
        <w:t xml:space="preserve"> </w:t>
      </w:r>
      <w:r w:rsidR="00297500">
        <w:rPr>
          <w:rFonts w:hint="eastAsia"/>
          <w:sz w:val="20"/>
          <w:szCs w:val="20"/>
        </w:rPr>
        <w:t xml:space="preserve">of D2D direct discovery broadcast information; </w:t>
      </w:r>
    </w:p>
    <w:p w:rsidR="00354929" w:rsidRPr="00234585" w:rsidRDefault="008127B6" w:rsidP="009946C5">
      <w:pPr>
        <w:pStyle w:val="Paragrafoelenco"/>
        <w:numPr>
          <w:ilvl w:val="0"/>
          <w:numId w:val="2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D2D discovery and communication</w:t>
      </w:r>
      <w:r w:rsidRPr="00354929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</w:t>
      </w:r>
      <w:r w:rsidR="00354929" w:rsidRPr="00354929">
        <w:rPr>
          <w:sz w:val="20"/>
          <w:szCs w:val="20"/>
        </w:rPr>
        <w:t>easurement and measurement reporting</w:t>
      </w:r>
      <w:r w:rsidR="00234585">
        <w:rPr>
          <w:rFonts w:eastAsiaTheme="minorEastAsia" w:hint="eastAsia"/>
          <w:sz w:val="20"/>
          <w:szCs w:val="20"/>
        </w:rPr>
        <w:t>.</w:t>
      </w:r>
    </w:p>
    <w:p w:rsidR="00234585" w:rsidRPr="00234585" w:rsidRDefault="00234585" w:rsidP="00AF5131">
      <w:pPr>
        <w:spacing w:afterLines="50"/>
      </w:pPr>
      <w:r w:rsidRPr="00234585">
        <w:rPr>
          <w:rFonts w:hint="eastAsia"/>
        </w:rPr>
        <w:t xml:space="preserve">NOTE: The optional </w:t>
      </w:r>
      <w:r w:rsidRPr="00234585">
        <w:t>function</w:t>
      </w:r>
      <w:r w:rsidRPr="00234585">
        <w:rPr>
          <w:rFonts w:hint="eastAsia"/>
        </w:rPr>
        <w:t>s in UE may be hosted by other network element, e.g., eNB.</w:t>
      </w:r>
    </w:p>
    <w:p w:rsidR="00234585" w:rsidRPr="00234585" w:rsidRDefault="00234585" w:rsidP="00234585">
      <w:pPr>
        <w:rPr>
          <w:rFonts w:eastAsiaTheme="minorEastAsia"/>
          <w:lang w:val="en-US" w:eastAsia="zh-CN"/>
        </w:rPr>
      </w:pPr>
    </w:p>
    <w:p w:rsidR="002B53B9" w:rsidRPr="002B53B9" w:rsidRDefault="00671B36" w:rsidP="00671B36">
      <w:pPr>
        <w:pStyle w:val="Titolo2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>User plane and control plane for D2D</w:t>
      </w:r>
    </w:p>
    <w:p w:rsidR="00EC2451" w:rsidRDefault="00F763CE" w:rsidP="007C5983">
      <w:pPr>
        <w:jc w:val="both"/>
        <w:rPr>
          <w:lang w:eastAsia="zh-CN"/>
        </w:rPr>
      </w:pPr>
      <w:r>
        <w:rPr>
          <w:rFonts w:hint="eastAsia"/>
          <w:lang w:eastAsia="zh-CN"/>
        </w:rPr>
        <w:t>Fig. 3</w:t>
      </w:r>
      <w:r w:rsidR="008127D0">
        <w:rPr>
          <w:rFonts w:hint="eastAsia"/>
          <w:lang w:eastAsia="zh-CN"/>
        </w:rPr>
        <w:t xml:space="preserve"> shows the </w:t>
      </w:r>
      <w:r w:rsidR="008127D0">
        <w:rPr>
          <w:lang w:eastAsia="zh-CN"/>
        </w:rPr>
        <w:t>protocol</w:t>
      </w:r>
      <w:r w:rsidR="008127D0">
        <w:rPr>
          <w:rFonts w:hint="eastAsia"/>
          <w:lang w:eastAsia="zh-CN"/>
        </w:rPr>
        <w:t xml:space="preserve"> stack for the user plane between UE</w:t>
      </w:r>
      <w:r w:rsidR="00BA22FC">
        <w:rPr>
          <w:rFonts w:hint="eastAsia"/>
          <w:lang w:eastAsia="zh-CN"/>
        </w:rPr>
        <w:t>s</w:t>
      </w:r>
      <w:r w:rsidR="008127D0">
        <w:rPr>
          <w:rFonts w:hint="eastAsia"/>
          <w:lang w:eastAsia="zh-CN"/>
        </w:rPr>
        <w:t xml:space="preserve">. </w:t>
      </w:r>
      <w:r w:rsidR="00290E97">
        <w:rPr>
          <w:rFonts w:hint="eastAsia"/>
          <w:lang w:eastAsia="zh-CN"/>
        </w:rPr>
        <w:t xml:space="preserve">Bearing the principle of </w:t>
      </w:r>
      <w:r w:rsidR="00916372">
        <w:rPr>
          <w:rFonts w:hint="eastAsia"/>
          <w:lang w:eastAsia="zh-CN"/>
        </w:rPr>
        <w:t>reusing</w:t>
      </w:r>
      <w:r w:rsidR="006E7FAE">
        <w:rPr>
          <w:rFonts w:hint="eastAsia"/>
          <w:lang w:eastAsia="zh-CN"/>
        </w:rPr>
        <w:t xml:space="preserve"> the E-UTRAN design as much as possible</w:t>
      </w:r>
      <w:r w:rsidR="00290E97">
        <w:rPr>
          <w:rFonts w:hint="eastAsia"/>
          <w:lang w:eastAsia="zh-CN"/>
        </w:rPr>
        <w:t xml:space="preserve"> in mind</w:t>
      </w:r>
      <w:r w:rsidR="006E7FAE">
        <w:rPr>
          <w:rFonts w:hint="eastAsia"/>
          <w:lang w:eastAsia="zh-CN"/>
        </w:rPr>
        <w:t xml:space="preserve">, </w:t>
      </w:r>
      <w:r w:rsidR="008127D0">
        <w:rPr>
          <w:rFonts w:hint="eastAsia"/>
          <w:lang w:eastAsia="zh-CN"/>
        </w:rPr>
        <w:t xml:space="preserve">the user plane </w:t>
      </w:r>
      <w:r w:rsidR="008127D0">
        <w:rPr>
          <w:lang w:eastAsia="zh-CN"/>
        </w:rPr>
        <w:t>protocol</w:t>
      </w:r>
      <w:r w:rsidR="008127D0">
        <w:rPr>
          <w:rFonts w:hint="eastAsia"/>
          <w:lang w:eastAsia="zh-CN"/>
        </w:rPr>
        <w:t xml:space="preserve"> architecture </w:t>
      </w:r>
      <w:r w:rsidR="00916372">
        <w:rPr>
          <w:rFonts w:hint="eastAsia"/>
          <w:lang w:eastAsia="zh-CN"/>
        </w:rPr>
        <w:t>proposed in Fig. 3</w:t>
      </w:r>
      <w:r w:rsidR="008127D0">
        <w:rPr>
          <w:rFonts w:hint="eastAsia"/>
          <w:lang w:eastAsia="zh-CN"/>
        </w:rPr>
        <w:t xml:space="preserve"> is </w:t>
      </w:r>
      <w:r w:rsidR="00CE62CF">
        <w:rPr>
          <w:rFonts w:hint="eastAsia"/>
          <w:lang w:eastAsia="zh-CN"/>
        </w:rPr>
        <w:t>the same as the user plane</w:t>
      </w:r>
      <w:r w:rsidR="008127D0">
        <w:rPr>
          <w:rFonts w:hint="eastAsia"/>
          <w:lang w:eastAsia="zh-CN"/>
        </w:rPr>
        <w:t xml:space="preserve"> </w:t>
      </w:r>
      <w:r w:rsidR="00265F87">
        <w:rPr>
          <w:rFonts w:hint="eastAsia"/>
          <w:lang w:eastAsia="zh-CN"/>
        </w:rPr>
        <w:t xml:space="preserve">protocol </w:t>
      </w:r>
      <w:r w:rsidR="008127D0">
        <w:rPr>
          <w:rFonts w:hint="eastAsia"/>
          <w:lang w:eastAsia="zh-CN"/>
        </w:rPr>
        <w:t>between eNB and UE</w:t>
      </w:r>
      <w:r w:rsidR="00EF3FE1">
        <w:rPr>
          <w:rFonts w:hint="eastAsia"/>
          <w:lang w:eastAsia="zh-CN"/>
        </w:rPr>
        <w:t xml:space="preserve"> [4]</w:t>
      </w:r>
      <w:r w:rsidR="008127D0">
        <w:rPr>
          <w:rFonts w:hint="eastAsia"/>
          <w:lang w:eastAsia="zh-CN"/>
        </w:rPr>
        <w:t xml:space="preserve">. </w:t>
      </w:r>
      <w:r w:rsidR="00824704">
        <w:rPr>
          <w:rFonts w:hint="eastAsia"/>
          <w:lang w:eastAsia="zh-CN"/>
        </w:rPr>
        <w:t xml:space="preserve">It consists of the </w:t>
      </w:r>
      <w:r w:rsidR="009A14D5" w:rsidRPr="001B7475">
        <w:t>PDCP, RLC and MAC sublayers</w:t>
      </w:r>
      <w:r w:rsidR="009A14D5">
        <w:rPr>
          <w:rFonts w:hint="eastAsia"/>
          <w:lang w:eastAsia="zh-CN"/>
        </w:rPr>
        <w:t xml:space="preserve"> (</w:t>
      </w:r>
      <w:r w:rsidR="007C5983">
        <w:rPr>
          <w:rFonts w:hint="eastAsia"/>
          <w:lang w:eastAsia="zh-CN"/>
        </w:rPr>
        <w:t>both terminated in UE</w:t>
      </w:r>
      <w:r w:rsidR="009A14D5">
        <w:rPr>
          <w:rFonts w:hint="eastAsia"/>
          <w:lang w:eastAsia="zh-CN"/>
        </w:rPr>
        <w:t>)</w:t>
      </w:r>
      <w:r w:rsidR="007C5983">
        <w:rPr>
          <w:rFonts w:hint="eastAsia"/>
          <w:lang w:eastAsia="zh-CN"/>
        </w:rPr>
        <w:t xml:space="preserve"> and performs the functions such as </w:t>
      </w:r>
      <w:r w:rsidR="007C5983" w:rsidRPr="001B7475">
        <w:t>header compression, ciphering, scheduling, ARQ and HARQ</w:t>
      </w:r>
      <w:r w:rsidR="007C5983">
        <w:rPr>
          <w:rFonts w:hint="eastAsia"/>
          <w:lang w:eastAsia="zh-CN"/>
        </w:rPr>
        <w:t>.</w:t>
      </w:r>
      <w:r w:rsidR="004546B4">
        <w:rPr>
          <w:rFonts w:hint="eastAsia"/>
          <w:lang w:eastAsia="zh-CN"/>
        </w:rPr>
        <w:t xml:space="preserve"> </w:t>
      </w:r>
    </w:p>
    <w:p w:rsidR="00EC2451" w:rsidRDefault="00EC2451" w:rsidP="00EC2451">
      <w:pPr>
        <w:jc w:val="center"/>
        <w:rPr>
          <w:lang w:eastAsia="zh-CN"/>
        </w:rPr>
      </w:pPr>
      <w:r>
        <w:object w:dxaOrig="3598" w:dyaOrig="2182">
          <v:shape id="_x0000_i1027" type="#_x0000_t75" style="width:180pt;height:109.05pt" o:ole="">
            <v:imagedata r:id="rId12" o:title=""/>
          </v:shape>
          <o:OLEObject Type="Embed" ProgID="Visio.Drawing.11" ShapeID="_x0000_i1027" DrawAspect="Content" ObjectID="_1437565210" r:id="rId13"/>
        </w:object>
      </w:r>
    </w:p>
    <w:p w:rsidR="00884D2F" w:rsidRDefault="00372E8E" w:rsidP="00EC2451">
      <w:pPr>
        <w:jc w:val="center"/>
        <w:rPr>
          <w:lang w:eastAsia="zh-CN"/>
        </w:rPr>
      </w:pPr>
      <w:r>
        <w:rPr>
          <w:rFonts w:hint="eastAsia"/>
          <w:lang w:eastAsia="zh-CN"/>
        </w:rPr>
        <w:t>Fig. 3 U</w:t>
      </w:r>
      <w:r w:rsidR="00884D2F">
        <w:rPr>
          <w:rFonts w:hint="eastAsia"/>
          <w:lang w:eastAsia="zh-CN"/>
        </w:rPr>
        <w:t>ser plane protocol stack</w:t>
      </w:r>
      <w:r w:rsidR="00653782">
        <w:rPr>
          <w:rFonts w:hint="eastAsia"/>
          <w:lang w:eastAsia="zh-CN"/>
        </w:rPr>
        <w:t xml:space="preserve"> for D2D</w:t>
      </w:r>
    </w:p>
    <w:p w:rsidR="00A62354" w:rsidRDefault="00D00514" w:rsidP="003C1E1A">
      <w:pPr>
        <w:jc w:val="both"/>
        <w:rPr>
          <w:lang w:eastAsia="zh-CN"/>
        </w:rPr>
      </w:pPr>
      <w:r>
        <w:rPr>
          <w:rFonts w:hint="eastAsia"/>
          <w:lang w:eastAsia="zh-CN"/>
        </w:rPr>
        <w:t>Different from</w:t>
      </w:r>
      <w:r w:rsidR="001A6343">
        <w:rPr>
          <w:rFonts w:hint="eastAsia"/>
          <w:lang w:eastAsia="zh-CN"/>
        </w:rPr>
        <w:t xml:space="preserve"> the user plane, the control plane between UE</w:t>
      </w:r>
      <w:r>
        <w:rPr>
          <w:rFonts w:hint="eastAsia"/>
          <w:lang w:eastAsia="zh-CN"/>
        </w:rPr>
        <w:t>s</w:t>
      </w:r>
      <w:r w:rsidR="001A6343">
        <w:rPr>
          <w:rFonts w:hint="eastAsia"/>
          <w:lang w:eastAsia="zh-CN"/>
        </w:rPr>
        <w:t xml:space="preserve"> is optional. </w:t>
      </w:r>
      <w:r w:rsidR="00AB7990">
        <w:rPr>
          <w:rFonts w:hint="eastAsia"/>
          <w:lang w:eastAsia="zh-CN"/>
        </w:rPr>
        <w:t xml:space="preserve">In case of the </w:t>
      </w:r>
      <w:r w:rsidR="00FC2BFF">
        <w:rPr>
          <w:rFonts w:hint="eastAsia"/>
          <w:lang w:eastAsia="zh-CN"/>
        </w:rPr>
        <w:t xml:space="preserve">network controlled </w:t>
      </w:r>
      <w:r w:rsidR="003C1E1A">
        <w:rPr>
          <w:rFonts w:hint="eastAsia"/>
          <w:lang w:eastAsia="zh-CN"/>
        </w:rPr>
        <w:t xml:space="preserve">D2D discovery and communication, all the </w:t>
      </w:r>
      <w:r w:rsidR="009B6DCD">
        <w:rPr>
          <w:rFonts w:hint="eastAsia"/>
          <w:lang w:eastAsia="zh-CN"/>
        </w:rPr>
        <w:t xml:space="preserve">D2D relevant </w:t>
      </w:r>
      <w:r w:rsidR="003C1E1A">
        <w:rPr>
          <w:rFonts w:hint="eastAsia"/>
          <w:lang w:eastAsia="zh-CN"/>
        </w:rPr>
        <w:t xml:space="preserve">control signalling </w:t>
      </w:r>
      <w:r w:rsidR="009B6DCD">
        <w:rPr>
          <w:rFonts w:hint="eastAsia"/>
          <w:lang w:eastAsia="zh-CN"/>
        </w:rPr>
        <w:t>may</w:t>
      </w:r>
      <w:r w:rsidR="003C1E1A">
        <w:rPr>
          <w:rFonts w:hint="eastAsia"/>
          <w:lang w:eastAsia="zh-CN"/>
        </w:rPr>
        <w:t xml:space="preserve"> be </w:t>
      </w:r>
      <w:r w:rsidR="009B6DCD">
        <w:rPr>
          <w:rFonts w:hint="eastAsia"/>
          <w:lang w:eastAsia="zh-CN"/>
        </w:rPr>
        <w:t xml:space="preserve">delivered between eNB and UE. </w:t>
      </w:r>
      <w:r w:rsidR="00092FCA">
        <w:rPr>
          <w:rFonts w:hint="eastAsia"/>
          <w:lang w:eastAsia="zh-CN"/>
        </w:rPr>
        <w:t xml:space="preserve">However, </w:t>
      </w:r>
      <w:r w:rsidR="0094054E">
        <w:rPr>
          <w:rFonts w:hint="eastAsia"/>
          <w:lang w:eastAsia="zh-CN"/>
        </w:rPr>
        <w:t xml:space="preserve">this is not </w:t>
      </w:r>
      <w:r w:rsidR="0094054E">
        <w:rPr>
          <w:lang w:eastAsia="zh-CN"/>
        </w:rPr>
        <w:t xml:space="preserve">feasible for the out of coverage scenario. </w:t>
      </w:r>
      <w:r w:rsidR="00345999">
        <w:rPr>
          <w:rFonts w:hint="eastAsia"/>
          <w:lang w:eastAsia="zh-CN"/>
        </w:rPr>
        <w:t>Sometimes</w:t>
      </w:r>
      <w:r w:rsidR="0094054E">
        <w:rPr>
          <w:rFonts w:hint="eastAsia"/>
          <w:lang w:eastAsia="zh-CN"/>
        </w:rPr>
        <w:t xml:space="preserve"> </w:t>
      </w:r>
      <w:r w:rsidR="00092FCA">
        <w:rPr>
          <w:rFonts w:hint="eastAsia"/>
          <w:lang w:eastAsia="zh-CN"/>
        </w:rPr>
        <w:t xml:space="preserve">the direct </w:t>
      </w:r>
      <w:r w:rsidR="00193E26">
        <w:rPr>
          <w:rFonts w:hint="eastAsia"/>
          <w:lang w:eastAsia="zh-CN"/>
        </w:rPr>
        <w:t xml:space="preserve">exchange of control signalling </w:t>
      </w:r>
      <w:r w:rsidR="00092FCA">
        <w:rPr>
          <w:rFonts w:hint="eastAsia"/>
          <w:lang w:eastAsia="zh-CN"/>
        </w:rPr>
        <w:t>between UE</w:t>
      </w:r>
      <w:r>
        <w:rPr>
          <w:rFonts w:hint="eastAsia"/>
          <w:lang w:eastAsia="zh-CN"/>
        </w:rPr>
        <w:t>s</w:t>
      </w:r>
      <w:r w:rsidR="00092FCA">
        <w:rPr>
          <w:rFonts w:hint="eastAsia"/>
          <w:lang w:eastAsia="zh-CN"/>
        </w:rPr>
        <w:t xml:space="preserve"> may be more </w:t>
      </w:r>
      <w:r w:rsidR="003E56A8">
        <w:rPr>
          <w:rFonts w:hint="eastAsia"/>
          <w:lang w:eastAsia="zh-CN"/>
        </w:rPr>
        <w:t xml:space="preserve">efficient. </w:t>
      </w:r>
      <w:r w:rsidR="002662AD">
        <w:rPr>
          <w:rFonts w:hint="eastAsia"/>
          <w:lang w:eastAsia="zh-CN"/>
        </w:rPr>
        <w:t>For example, the discovery signalling exchanged between UE</w:t>
      </w:r>
      <w:r w:rsidR="00A84621">
        <w:rPr>
          <w:rFonts w:hint="eastAsia"/>
          <w:lang w:eastAsia="zh-CN"/>
        </w:rPr>
        <w:t>s</w:t>
      </w:r>
      <w:r w:rsidR="002662AD">
        <w:rPr>
          <w:rFonts w:hint="eastAsia"/>
          <w:lang w:eastAsia="zh-CN"/>
        </w:rPr>
        <w:t xml:space="preserve"> facilitate</w:t>
      </w:r>
      <w:r w:rsidR="00A84621">
        <w:rPr>
          <w:rFonts w:hint="eastAsia"/>
          <w:lang w:eastAsia="zh-CN"/>
        </w:rPr>
        <w:t>s</w:t>
      </w:r>
      <w:r w:rsidR="002662AD">
        <w:rPr>
          <w:rFonts w:hint="eastAsia"/>
          <w:lang w:eastAsia="zh-CN"/>
        </w:rPr>
        <w:t xml:space="preserve"> the direct discovery of </w:t>
      </w:r>
      <w:r w:rsidR="002662AD">
        <w:rPr>
          <w:lang w:eastAsia="zh-CN"/>
        </w:rPr>
        <w:t>neighbouring</w:t>
      </w:r>
      <w:r w:rsidR="002662AD">
        <w:rPr>
          <w:rFonts w:hint="eastAsia"/>
          <w:lang w:eastAsia="zh-CN"/>
        </w:rPr>
        <w:t xml:space="preserve"> UEs. </w:t>
      </w:r>
      <w:r w:rsidR="00E07D97">
        <w:rPr>
          <w:rFonts w:hint="eastAsia"/>
          <w:lang w:eastAsia="zh-CN"/>
        </w:rPr>
        <w:t>Suppose the control plane between UE</w:t>
      </w:r>
      <w:r>
        <w:rPr>
          <w:rFonts w:hint="eastAsia"/>
          <w:lang w:eastAsia="zh-CN"/>
        </w:rPr>
        <w:t>s</w:t>
      </w:r>
      <w:r w:rsidR="00E07D97">
        <w:rPr>
          <w:rFonts w:hint="eastAsia"/>
          <w:lang w:eastAsia="zh-CN"/>
        </w:rPr>
        <w:t xml:space="preserve"> is to be supported, the </w:t>
      </w:r>
      <w:r w:rsidR="00E07D97">
        <w:rPr>
          <w:lang w:eastAsia="zh-CN"/>
        </w:rPr>
        <w:t>protocol</w:t>
      </w:r>
      <w:r w:rsidR="00E07D97">
        <w:rPr>
          <w:rFonts w:hint="eastAsia"/>
          <w:lang w:eastAsia="zh-CN"/>
        </w:rPr>
        <w:t xml:space="preserve"> stack for the control plane is illustrated in Fig. 4. </w:t>
      </w:r>
      <w:r w:rsidR="002662AD">
        <w:rPr>
          <w:rFonts w:hint="eastAsia"/>
          <w:lang w:eastAsia="zh-CN"/>
        </w:rPr>
        <w:t>As we can see, t</w:t>
      </w:r>
      <w:r w:rsidR="0082575A">
        <w:rPr>
          <w:rFonts w:hint="eastAsia"/>
          <w:lang w:eastAsia="zh-CN"/>
        </w:rPr>
        <w:t xml:space="preserve">he control plane consists of the PDCP, RLC and MAC sublayers and performs the same functions as for the user plane. </w:t>
      </w:r>
      <w:r w:rsidR="00D6181E">
        <w:rPr>
          <w:rFonts w:hint="eastAsia"/>
          <w:lang w:eastAsia="zh-CN"/>
        </w:rPr>
        <w:t xml:space="preserve">In addition, the control plane consists of the RRC </w:t>
      </w:r>
      <w:r w:rsidR="005E66EC">
        <w:rPr>
          <w:rFonts w:hint="eastAsia"/>
          <w:lang w:eastAsia="zh-CN"/>
        </w:rPr>
        <w:t>sublayer</w:t>
      </w:r>
      <w:r w:rsidR="00D6181E">
        <w:rPr>
          <w:rFonts w:hint="eastAsia"/>
          <w:lang w:eastAsia="zh-CN"/>
        </w:rPr>
        <w:t xml:space="preserve">. </w:t>
      </w:r>
      <w:r w:rsidR="007B0952">
        <w:rPr>
          <w:rFonts w:hint="eastAsia"/>
          <w:lang w:eastAsia="zh-CN"/>
        </w:rPr>
        <w:t xml:space="preserve">The RRC </w:t>
      </w:r>
      <w:r w:rsidR="00DD75C4">
        <w:rPr>
          <w:rFonts w:hint="eastAsia"/>
          <w:lang w:eastAsia="zh-CN"/>
        </w:rPr>
        <w:t>sub</w:t>
      </w:r>
      <w:r w:rsidR="007B0952">
        <w:rPr>
          <w:rFonts w:hint="eastAsia"/>
          <w:lang w:eastAsia="zh-CN"/>
        </w:rPr>
        <w:t>layer ma</w:t>
      </w:r>
      <w:r w:rsidR="001604F7">
        <w:rPr>
          <w:rFonts w:hint="eastAsia"/>
          <w:lang w:eastAsia="zh-CN"/>
        </w:rPr>
        <w:t xml:space="preserve">y optionally </w:t>
      </w:r>
      <w:r w:rsidR="00DD75C4">
        <w:rPr>
          <w:rFonts w:hint="eastAsia"/>
          <w:lang w:eastAsia="zh-CN"/>
        </w:rPr>
        <w:t>perform</w:t>
      </w:r>
      <w:r w:rsidR="007B0952">
        <w:rPr>
          <w:rFonts w:hint="eastAsia"/>
          <w:lang w:eastAsia="zh-CN"/>
        </w:rPr>
        <w:t xml:space="preserve"> the functions such as </w:t>
      </w:r>
      <w:r w:rsidR="001604F7">
        <w:rPr>
          <w:rFonts w:hint="eastAsia"/>
          <w:lang w:eastAsia="zh-CN"/>
        </w:rPr>
        <w:t xml:space="preserve">broadcast, </w:t>
      </w:r>
      <w:r w:rsidR="00DD75C4">
        <w:rPr>
          <w:rFonts w:hint="eastAsia"/>
          <w:lang w:eastAsia="zh-CN"/>
        </w:rPr>
        <w:t xml:space="preserve">D2D discovery, </w:t>
      </w:r>
      <w:r w:rsidR="007B0952">
        <w:rPr>
          <w:rFonts w:hint="eastAsia"/>
          <w:lang w:eastAsia="zh-CN"/>
        </w:rPr>
        <w:t xml:space="preserve">D2D bearer management, </w:t>
      </w:r>
      <w:r w:rsidR="00A726D0">
        <w:rPr>
          <w:rFonts w:hint="eastAsia"/>
          <w:lang w:eastAsia="zh-CN"/>
        </w:rPr>
        <w:t xml:space="preserve">D2D </w:t>
      </w:r>
      <w:r w:rsidR="00A726D0">
        <w:rPr>
          <w:lang w:eastAsia="zh-CN"/>
        </w:rPr>
        <w:t>measurement</w:t>
      </w:r>
      <w:r w:rsidR="00A726D0">
        <w:rPr>
          <w:rFonts w:hint="eastAsia"/>
          <w:lang w:eastAsia="zh-CN"/>
        </w:rPr>
        <w:t xml:space="preserve"> </w:t>
      </w:r>
      <w:r w:rsidR="00DD75C4">
        <w:rPr>
          <w:rFonts w:hint="eastAsia"/>
          <w:lang w:eastAsia="zh-CN"/>
        </w:rPr>
        <w:t>and feedback</w:t>
      </w:r>
      <w:r w:rsidR="00A27C3E">
        <w:rPr>
          <w:rFonts w:hint="eastAsia"/>
          <w:lang w:eastAsia="zh-CN"/>
        </w:rPr>
        <w:t>, etc</w:t>
      </w:r>
      <w:r w:rsidR="00DD75C4">
        <w:rPr>
          <w:rFonts w:hint="eastAsia"/>
          <w:lang w:eastAsia="zh-CN"/>
        </w:rPr>
        <w:t xml:space="preserve">. </w:t>
      </w:r>
    </w:p>
    <w:p w:rsidR="00CF7618" w:rsidRDefault="00DD75C4" w:rsidP="00DD75C4">
      <w:pPr>
        <w:jc w:val="center"/>
        <w:rPr>
          <w:lang w:eastAsia="zh-CN"/>
        </w:rPr>
      </w:pPr>
      <w:r>
        <w:object w:dxaOrig="3598" w:dyaOrig="2488">
          <v:shape id="_x0000_i1028" type="#_x0000_t75" style="width:180pt;height:124.65pt" o:ole="">
            <v:imagedata r:id="rId14" o:title=""/>
          </v:shape>
          <o:OLEObject Type="Embed" ProgID="Visio.Drawing.11" ShapeID="_x0000_i1028" DrawAspect="Content" ObjectID="_1437565211" r:id="rId15"/>
        </w:object>
      </w:r>
    </w:p>
    <w:p w:rsidR="003E1512" w:rsidRPr="003E1512" w:rsidRDefault="00BA6560" w:rsidP="00945061">
      <w:pPr>
        <w:jc w:val="center"/>
        <w:rPr>
          <w:lang w:eastAsia="zh-CN"/>
        </w:rPr>
      </w:pPr>
      <w:r>
        <w:rPr>
          <w:rFonts w:hint="eastAsia"/>
          <w:lang w:eastAsia="zh-CN"/>
        </w:rPr>
        <w:t>Fig. 4 C</w:t>
      </w:r>
      <w:r w:rsidR="003E1512">
        <w:rPr>
          <w:rFonts w:hint="eastAsia"/>
          <w:lang w:eastAsia="zh-CN"/>
        </w:rPr>
        <w:t>ontrol plane protocol stack for D2D</w:t>
      </w:r>
    </w:p>
    <w:p w:rsidR="00CF7618" w:rsidRDefault="0059732F" w:rsidP="00B215E2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Potential aspects to be studied</w:t>
      </w:r>
    </w:p>
    <w:p w:rsidR="00381390" w:rsidRDefault="00696F20" w:rsidP="00F63856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w</w:t>
      </w:r>
      <w:r w:rsidR="00381390">
        <w:rPr>
          <w:rFonts w:hint="eastAsia"/>
          <w:lang w:eastAsia="zh-CN"/>
        </w:rPr>
        <w:t xml:space="preserve">e </w:t>
      </w:r>
      <w:r w:rsidR="00EB574C">
        <w:rPr>
          <w:rFonts w:hint="eastAsia"/>
          <w:lang w:eastAsia="zh-CN"/>
        </w:rPr>
        <w:t xml:space="preserve">will </w:t>
      </w:r>
      <w:r w:rsidR="00924B37">
        <w:rPr>
          <w:rFonts w:hint="eastAsia"/>
          <w:lang w:eastAsia="zh-CN"/>
        </w:rPr>
        <w:t xml:space="preserve">briefly discuss the </w:t>
      </w:r>
      <w:r w:rsidR="004F4ECD">
        <w:rPr>
          <w:rFonts w:hint="eastAsia"/>
          <w:lang w:eastAsia="zh-CN"/>
        </w:rPr>
        <w:t xml:space="preserve">potential aspects to be studied </w:t>
      </w:r>
      <w:r w:rsidR="009E6CC6">
        <w:rPr>
          <w:rFonts w:hint="eastAsia"/>
          <w:lang w:eastAsia="zh-CN"/>
        </w:rPr>
        <w:t xml:space="preserve">for </w:t>
      </w:r>
      <w:r w:rsidR="004F4ECD">
        <w:rPr>
          <w:rFonts w:hint="eastAsia"/>
          <w:lang w:eastAsia="zh-CN"/>
        </w:rPr>
        <w:t xml:space="preserve">D2D function. </w:t>
      </w:r>
      <w:r w:rsidR="00C0111F">
        <w:rPr>
          <w:rFonts w:eastAsiaTheme="minorEastAsia" w:hint="eastAsia"/>
          <w:lang w:eastAsia="zh-CN"/>
        </w:rPr>
        <w:t xml:space="preserve">Based on the scenario analysis in Section2, </w:t>
      </w:r>
      <w:r w:rsidR="00AB6380">
        <w:rPr>
          <w:rFonts w:eastAsiaTheme="minorEastAsia" w:hint="eastAsia"/>
          <w:lang w:eastAsia="zh-CN"/>
        </w:rPr>
        <w:t xml:space="preserve">here </w:t>
      </w:r>
      <w:r w:rsidR="00C0111F">
        <w:rPr>
          <w:rFonts w:eastAsiaTheme="minorEastAsia" w:hint="eastAsia"/>
          <w:lang w:eastAsia="zh-CN"/>
        </w:rPr>
        <w:t>w</w:t>
      </w:r>
      <w:r w:rsidR="00970137">
        <w:rPr>
          <w:rFonts w:hint="eastAsia"/>
          <w:lang w:eastAsia="zh-CN"/>
        </w:rPr>
        <w:t xml:space="preserve">e will </w:t>
      </w:r>
      <w:r w:rsidR="00EE2029">
        <w:rPr>
          <w:rFonts w:hint="eastAsia"/>
          <w:lang w:eastAsia="zh-CN"/>
        </w:rPr>
        <w:t>focus</w:t>
      </w:r>
      <w:r w:rsidR="00970137">
        <w:rPr>
          <w:rFonts w:hint="eastAsia"/>
          <w:lang w:eastAsia="zh-CN"/>
        </w:rPr>
        <w:t xml:space="preserve"> on the </w:t>
      </w:r>
      <w:r w:rsidR="00650039">
        <w:rPr>
          <w:rFonts w:hint="eastAsia"/>
          <w:lang w:eastAsia="zh-CN"/>
        </w:rPr>
        <w:t xml:space="preserve">D2D </w:t>
      </w:r>
      <w:r w:rsidR="00970137">
        <w:rPr>
          <w:rFonts w:hint="eastAsia"/>
          <w:lang w:eastAsia="zh-CN"/>
        </w:rPr>
        <w:t xml:space="preserve">scenario within network coverage. </w:t>
      </w:r>
      <w:r w:rsidR="009E6CC6">
        <w:rPr>
          <w:rFonts w:hint="eastAsia"/>
          <w:lang w:eastAsia="zh-CN"/>
        </w:rPr>
        <w:t xml:space="preserve">A more detailed analysis </w:t>
      </w:r>
      <w:r w:rsidR="00DD09F7">
        <w:rPr>
          <w:rFonts w:hint="eastAsia"/>
          <w:lang w:eastAsia="zh-CN"/>
        </w:rPr>
        <w:t xml:space="preserve">for D2D discovery and communication </w:t>
      </w:r>
      <w:r w:rsidR="009E6CC6">
        <w:rPr>
          <w:rFonts w:hint="eastAsia"/>
          <w:lang w:eastAsia="zh-CN"/>
        </w:rPr>
        <w:t>please refer</w:t>
      </w:r>
      <w:r w:rsidR="00E33D9E">
        <w:rPr>
          <w:rFonts w:hint="eastAsia"/>
          <w:lang w:eastAsia="zh-CN"/>
        </w:rPr>
        <w:t>s</w:t>
      </w:r>
      <w:r w:rsidR="009E6CC6">
        <w:rPr>
          <w:rFonts w:hint="eastAsia"/>
          <w:lang w:eastAsia="zh-CN"/>
        </w:rPr>
        <w:t xml:space="preserve"> to [</w:t>
      </w:r>
      <w:r w:rsidR="00EE2029">
        <w:rPr>
          <w:rFonts w:hint="eastAsia"/>
          <w:lang w:eastAsia="zh-CN"/>
        </w:rPr>
        <w:t>5</w:t>
      </w:r>
      <w:r w:rsidR="009E6CC6">
        <w:rPr>
          <w:rFonts w:hint="eastAsia"/>
          <w:lang w:eastAsia="zh-CN"/>
        </w:rPr>
        <w:t>]</w:t>
      </w:r>
      <w:r w:rsidR="00EE2029">
        <w:rPr>
          <w:rFonts w:hint="eastAsia"/>
          <w:lang w:eastAsia="zh-CN"/>
        </w:rPr>
        <w:t xml:space="preserve"> [6].</w:t>
      </w:r>
    </w:p>
    <w:p w:rsidR="008F0FD2" w:rsidRDefault="00C86965" w:rsidP="00C86965">
      <w:pPr>
        <w:pStyle w:val="Titolo2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D2D discovery</w:t>
      </w:r>
    </w:p>
    <w:p w:rsidR="002F0210" w:rsidRDefault="00252674" w:rsidP="006B0D7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D2D direct discovery requires the D2D UE </w:t>
      </w:r>
      <w:r w:rsidR="0011764F">
        <w:rPr>
          <w:rFonts w:eastAsiaTheme="minorEastAsia" w:hint="eastAsia"/>
          <w:lang w:eastAsia="zh-CN"/>
        </w:rPr>
        <w:t xml:space="preserve">to </w:t>
      </w:r>
      <w:r>
        <w:rPr>
          <w:rFonts w:hint="eastAsia"/>
          <w:lang w:eastAsia="zh-CN"/>
        </w:rPr>
        <w:t>be able to discover other D2D UE in its vicinity by using direct UE-to-UE signalling with E-UTRA technology</w:t>
      </w:r>
      <w:r w:rsidR="00E052F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[3].</w:t>
      </w:r>
      <w:r w:rsidR="008E7F3C">
        <w:rPr>
          <w:rFonts w:hint="eastAsia"/>
          <w:lang w:eastAsia="zh-CN"/>
        </w:rPr>
        <w:t xml:space="preserve"> To support this capability, </w:t>
      </w:r>
      <w:r w:rsidR="00D51C33">
        <w:rPr>
          <w:rFonts w:hint="eastAsia"/>
          <w:lang w:eastAsia="zh-CN"/>
        </w:rPr>
        <w:t>the following issues need to be studied:</w:t>
      </w:r>
    </w:p>
    <w:p w:rsidR="006D33EC" w:rsidRPr="00EA099F" w:rsidRDefault="006D33EC" w:rsidP="00BA7B81">
      <w:pPr>
        <w:pStyle w:val="Paragrafoelenco"/>
        <w:numPr>
          <w:ilvl w:val="0"/>
          <w:numId w:val="23"/>
        </w:numPr>
        <w:ind w:firstLineChars="0"/>
        <w:jc w:val="both"/>
        <w:rPr>
          <w:sz w:val="20"/>
          <w:szCs w:val="20"/>
        </w:rPr>
      </w:pPr>
      <w:r w:rsidRPr="00563195">
        <w:rPr>
          <w:b/>
          <w:sz w:val="20"/>
          <w:szCs w:val="20"/>
        </w:rPr>
        <w:t>D</w:t>
      </w:r>
      <w:r w:rsidRPr="00563195">
        <w:rPr>
          <w:rFonts w:hint="eastAsia"/>
          <w:b/>
          <w:sz w:val="20"/>
          <w:szCs w:val="20"/>
        </w:rPr>
        <w:t xml:space="preserve">iscovery </w:t>
      </w:r>
      <w:r w:rsidR="00A34A90">
        <w:rPr>
          <w:rFonts w:hint="eastAsia"/>
          <w:b/>
          <w:sz w:val="20"/>
          <w:szCs w:val="20"/>
        </w:rPr>
        <w:t>procedure</w:t>
      </w:r>
      <w:r w:rsidR="001317F7" w:rsidRPr="00EA099F">
        <w:rPr>
          <w:rFonts w:hint="eastAsia"/>
          <w:sz w:val="20"/>
          <w:szCs w:val="20"/>
        </w:rPr>
        <w:t xml:space="preserve">: </w:t>
      </w:r>
      <w:r w:rsidR="00AE3993">
        <w:rPr>
          <w:rFonts w:hint="eastAsia"/>
          <w:sz w:val="20"/>
          <w:szCs w:val="20"/>
        </w:rPr>
        <w:t xml:space="preserve">Discovery </w:t>
      </w:r>
      <w:r w:rsidR="00AE3993">
        <w:rPr>
          <w:sz w:val="20"/>
          <w:szCs w:val="20"/>
        </w:rPr>
        <w:t>signaling</w:t>
      </w:r>
      <w:r w:rsidR="00AE3993">
        <w:rPr>
          <w:rFonts w:hint="eastAsia"/>
          <w:sz w:val="20"/>
          <w:szCs w:val="20"/>
        </w:rPr>
        <w:t xml:space="preserve"> </w:t>
      </w:r>
      <w:r w:rsidR="001317F7" w:rsidRPr="00EA099F">
        <w:rPr>
          <w:rFonts w:hint="eastAsia"/>
          <w:sz w:val="20"/>
          <w:szCs w:val="20"/>
        </w:rPr>
        <w:t xml:space="preserve">denotes the discovery </w:t>
      </w:r>
      <w:r w:rsidR="00AE3993">
        <w:rPr>
          <w:rFonts w:hint="eastAsia"/>
          <w:sz w:val="20"/>
          <w:szCs w:val="20"/>
        </w:rPr>
        <w:t>message</w:t>
      </w:r>
      <w:r w:rsidR="001317F7" w:rsidRPr="00EA099F">
        <w:rPr>
          <w:rFonts w:hint="eastAsia"/>
          <w:sz w:val="20"/>
          <w:szCs w:val="20"/>
        </w:rPr>
        <w:t xml:space="preserve"> exchanged </w:t>
      </w:r>
      <w:r w:rsidR="00EE3A85">
        <w:rPr>
          <w:rFonts w:hint="eastAsia"/>
          <w:sz w:val="20"/>
          <w:szCs w:val="20"/>
        </w:rPr>
        <w:t xml:space="preserve">directly </w:t>
      </w:r>
      <w:r w:rsidR="001317F7" w:rsidRPr="00EA099F">
        <w:rPr>
          <w:rFonts w:hint="eastAsia"/>
          <w:sz w:val="20"/>
          <w:szCs w:val="20"/>
        </w:rPr>
        <w:t>between the UE pairs</w:t>
      </w:r>
      <w:r w:rsidR="00AE3993">
        <w:rPr>
          <w:rFonts w:hint="eastAsia"/>
          <w:sz w:val="20"/>
          <w:szCs w:val="20"/>
        </w:rPr>
        <w:t xml:space="preserve"> as well as the legacy RRC/X2/S1 message that should be </w:t>
      </w:r>
      <w:r w:rsidR="00EE3A85">
        <w:rPr>
          <w:rFonts w:hint="eastAsia"/>
          <w:sz w:val="20"/>
          <w:szCs w:val="20"/>
        </w:rPr>
        <w:t>enhanced</w:t>
      </w:r>
      <w:r w:rsidR="00AE3993">
        <w:rPr>
          <w:rFonts w:hint="eastAsia"/>
          <w:sz w:val="20"/>
          <w:szCs w:val="20"/>
        </w:rPr>
        <w:t xml:space="preserve"> for the D2D discovery</w:t>
      </w:r>
      <w:r w:rsidR="001317F7" w:rsidRPr="00EA099F">
        <w:rPr>
          <w:rFonts w:hint="eastAsia"/>
          <w:sz w:val="20"/>
          <w:szCs w:val="20"/>
        </w:rPr>
        <w:t xml:space="preserve">. </w:t>
      </w:r>
      <w:r w:rsidR="006336A8" w:rsidRPr="00EA099F">
        <w:rPr>
          <w:sz w:val="20"/>
          <w:szCs w:val="20"/>
        </w:rPr>
        <w:t>T</w:t>
      </w:r>
      <w:r w:rsidR="006336A8" w:rsidRPr="00EA099F">
        <w:rPr>
          <w:rFonts w:hint="eastAsia"/>
          <w:sz w:val="20"/>
          <w:szCs w:val="20"/>
        </w:rPr>
        <w:t xml:space="preserve">he </w:t>
      </w:r>
      <w:r w:rsidR="00852EBB" w:rsidRPr="00EA099F">
        <w:rPr>
          <w:rFonts w:hint="eastAsia"/>
          <w:sz w:val="20"/>
          <w:szCs w:val="20"/>
        </w:rPr>
        <w:t xml:space="preserve">necessary </w:t>
      </w:r>
      <w:r w:rsidR="006336A8" w:rsidRPr="00EA099F">
        <w:rPr>
          <w:rFonts w:hint="eastAsia"/>
          <w:sz w:val="20"/>
          <w:szCs w:val="20"/>
        </w:rPr>
        <w:t>information</w:t>
      </w:r>
      <w:r w:rsidR="0032163B">
        <w:rPr>
          <w:rFonts w:hint="eastAsia"/>
          <w:sz w:val="20"/>
          <w:szCs w:val="20"/>
        </w:rPr>
        <w:t xml:space="preserve"> </w:t>
      </w:r>
      <w:r w:rsidR="006336A8" w:rsidRPr="00EA099F">
        <w:rPr>
          <w:rFonts w:hint="eastAsia"/>
          <w:sz w:val="20"/>
          <w:szCs w:val="20"/>
        </w:rPr>
        <w:t xml:space="preserve">for the </w:t>
      </w:r>
      <w:r w:rsidR="0032163B">
        <w:rPr>
          <w:rFonts w:hint="eastAsia"/>
          <w:sz w:val="20"/>
          <w:szCs w:val="20"/>
        </w:rPr>
        <w:t xml:space="preserve">D2D </w:t>
      </w:r>
      <w:r w:rsidR="006336A8" w:rsidRPr="00EA099F">
        <w:rPr>
          <w:rFonts w:hint="eastAsia"/>
          <w:sz w:val="20"/>
          <w:szCs w:val="20"/>
        </w:rPr>
        <w:t xml:space="preserve">discovery </w:t>
      </w:r>
      <w:r w:rsidR="0032163B">
        <w:rPr>
          <w:rFonts w:hint="eastAsia"/>
          <w:sz w:val="20"/>
          <w:szCs w:val="20"/>
        </w:rPr>
        <w:t xml:space="preserve">should be carefully investigated. </w:t>
      </w:r>
    </w:p>
    <w:p w:rsidR="0000707D" w:rsidRDefault="009E0616" w:rsidP="0000707D">
      <w:pPr>
        <w:pStyle w:val="Paragrafoelenco"/>
        <w:numPr>
          <w:ilvl w:val="0"/>
          <w:numId w:val="23"/>
        </w:numPr>
        <w:ind w:firstLineChars="0"/>
        <w:jc w:val="both"/>
        <w:rPr>
          <w:sz w:val="20"/>
          <w:szCs w:val="20"/>
        </w:rPr>
      </w:pPr>
      <w:r w:rsidRPr="00563195">
        <w:rPr>
          <w:b/>
          <w:sz w:val="20"/>
          <w:szCs w:val="20"/>
        </w:rPr>
        <w:t>D</w:t>
      </w:r>
      <w:r w:rsidRPr="00563195">
        <w:rPr>
          <w:rFonts w:hint="eastAsia"/>
          <w:b/>
          <w:sz w:val="20"/>
          <w:szCs w:val="20"/>
        </w:rPr>
        <w:t>iscovery resource</w:t>
      </w:r>
      <w:r w:rsidR="002B5F3F" w:rsidRPr="00EA099F">
        <w:rPr>
          <w:rFonts w:hint="eastAsia"/>
          <w:sz w:val="20"/>
          <w:szCs w:val="20"/>
        </w:rPr>
        <w:t xml:space="preserve">: </w:t>
      </w:r>
      <w:r w:rsidR="0081217C">
        <w:rPr>
          <w:rFonts w:hint="eastAsia"/>
          <w:sz w:val="20"/>
          <w:szCs w:val="20"/>
        </w:rPr>
        <w:t>Discovery resource</w:t>
      </w:r>
      <w:r w:rsidR="0058245E">
        <w:rPr>
          <w:rFonts w:hint="eastAsia"/>
          <w:sz w:val="20"/>
          <w:szCs w:val="20"/>
        </w:rPr>
        <w:t xml:space="preserve"> denotes</w:t>
      </w:r>
      <w:r w:rsidR="0081217C">
        <w:rPr>
          <w:rFonts w:hint="eastAsia"/>
          <w:sz w:val="20"/>
          <w:szCs w:val="20"/>
        </w:rPr>
        <w:t xml:space="preserve"> the </w:t>
      </w:r>
      <w:r w:rsidR="00805AEA" w:rsidRPr="00EA099F">
        <w:rPr>
          <w:rFonts w:hint="eastAsia"/>
          <w:sz w:val="20"/>
          <w:szCs w:val="20"/>
        </w:rPr>
        <w:t xml:space="preserve">radio resource used for </w:t>
      </w:r>
      <w:r w:rsidR="002B5F3F" w:rsidRPr="00EA099F">
        <w:rPr>
          <w:sz w:val="20"/>
          <w:szCs w:val="20"/>
        </w:rPr>
        <w:t>carry</w:t>
      </w:r>
      <w:r w:rsidR="00EA4203">
        <w:rPr>
          <w:rFonts w:eastAsiaTheme="minorEastAsia" w:hint="eastAsia"/>
          <w:sz w:val="20"/>
          <w:szCs w:val="20"/>
        </w:rPr>
        <w:t>ing</w:t>
      </w:r>
      <w:r w:rsidR="002B5F3F" w:rsidRPr="00EA099F">
        <w:rPr>
          <w:sz w:val="20"/>
          <w:szCs w:val="20"/>
        </w:rPr>
        <w:t xml:space="preserve"> out </w:t>
      </w:r>
      <w:r w:rsidR="0081217C">
        <w:rPr>
          <w:rFonts w:hint="eastAsia"/>
          <w:sz w:val="20"/>
          <w:szCs w:val="20"/>
        </w:rPr>
        <w:t xml:space="preserve">the discovery message between UEs. </w:t>
      </w:r>
      <w:r w:rsidR="007C6543" w:rsidRPr="007C6543">
        <w:rPr>
          <w:rFonts w:hint="eastAsia"/>
          <w:sz w:val="20"/>
          <w:szCs w:val="20"/>
        </w:rPr>
        <w:t xml:space="preserve">There should be at least one UE(announcing UE) sending discovery </w:t>
      </w:r>
      <w:r w:rsidR="007C6543" w:rsidRPr="007C6543">
        <w:rPr>
          <w:sz w:val="20"/>
          <w:szCs w:val="20"/>
        </w:rPr>
        <w:t>signaling</w:t>
      </w:r>
      <w:r w:rsidR="007C6543" w:rsidRPr="007C6543">
        <w:rPr>
          <w:rFonts w:hint="eastAsia"/>
          <w:sz w:val="20"/>
          <w:szCs w:val="20"/>
        </w:rPr>
        <w:t xml:space="preserve"> and the other UE receiving discovery </w:t>
      </w:r>
      <w:r w:rsidR="007C6543" w:rsidRPr="007C6543">
        <w:rPr>
          <w:sz w:val="20"/>
          <w:szCs w:val="20"/>
        </w:rPr>
        <w:t>signaling</w:t>
      </w:r>
      <w:r w:rsidR="007C6543" w:rsidRPr="007C6543">
        <w:rPr>
          <w:rFonts w:hint="eastAsia"/>
          <w:sz w:val="20"/>
          <w:szCs w:val="20"/>
        </w:rPr>
        <w:t xml:space="preserve"> on the air interface, so both two UEs should be able to determine the radio resource which can be used </w:t>
      </w:r>
      <w:r w:rsidR="00675A59">
        <w:rPr>
          <w:sz w:val="20"/>
          <w:szCs w:val="20"/>
        </w:rPr>
        <w:t>to</w:t>
      </w:r>
      <w:r w:rsidR="007C6543" w:rsidRPr="007C6543">
        <w:rPr>
          <w:rFonts w:hint="eastAsia"/>
          <w:sz w:val="20"/>
          <w:szCs w:val="20"/>
        </w:rPr>
        <w:t xml:space="preserve"> </w:t>
      </w:r>
      <w:r w:rsidR="007C6543" w:rsidRPr="007C6543">
        <w:rPr>
          <w:sz w:val="20"/>
          <w:szCs w:val="20"/>
        </w:rPr>
        <w:t>transmit</w:t>
      </w:r>
      <w:r w:rsidR="007C6543" w:rsidRPr="007C6543">
        <w:rPr>
          <w:rFonts w:hint="eastAsia"/>
          <w:sz w:val="20"/>
          <w:szCs w:val="20"/>
        </w:rPr>
        <w:t xml:space="preserve"> or receive. </w:t>
      </w:r>
      <w:r w:rsidR="008D0520" w:rsidRPr="008D0520">
        <w:rPr>
          <w:rFonts w:hint="eastAsia"/>
          <w:sz w:val="20"/>
          <w:szCs w:val="20"/>
        </w:rPr>
        <w:t xml:space="preserve">How to allocate discovery </w:t>
      </w:r>
      <w:r w:rsidR="0000707D" w:rsidRPr="008D0520">
        <w:rPr>
          <w:sz w:val="20"/>
          <w:szCs w:val="20"/>
        </w:rPr>
        <w:t>signaling</w:t>
      </w:r>
      <w:r w:rsidR="008D0520" w:rsidRPr="008D0520">
        <w:rPr>
          <w:rFonts w:hint="eastAsia"/>
          <w:sz w:val="20"/>
          <w:szCs w:val="20"/>
        </w:rPr>
        <w:t xml:space="preserve"> radio resource and how to inform UEs about the resource allocation should be studied by RAN2</w:t>
      </w:r>
      <w:r w:rsidR="008547A9" w:rsidRPr="008D0520">
        <w:rPr>
          <w:rFonts w:hint="eastAsia"/>
          <w:sz w:val="20"/>
          <w:szCs w:val="20"/>
        </w:rPr>
        <w:t xml:space="preserve">. </w:t>
      </w:r>
      <w:r w:rsidR="008547A9">
        <w:rPr>
          <w:rFonts w:hint="eastAsia"/>
          <w:sz w:val="20"/>
          <w:szCs w:val="20"/>
        </w:rPr>
        <w:t xml:space="preserve">Not only the intra-eNB discovery resource allocation but also the inter-eNB discovery resource </w:t>
      </w:r>
      <w:r w:rsidR="00AD33B0">
        <w:rPr>
          <w:sz w:val="20"/>
          <w:szCs w:val="20"/>
        </w:rPr>
        <w:t>negotiation deserves</w:t>
      </w:r>
      <w:r w:rsidR="008547A9">
        <w:rPr>
          <w:rFonts w:hint="eastAsia"/>
          <w:sz w:val="20"/>
          <w:szCs w:val="20"/>
        </w:rPr>
        <w:t xml:space="preserve"> consideration. </w:t>
      </w:r>
    </w:p>
    <w:p w:rsidR="007C0430" w:rsidRPr="00936100" w:rsidRDefault="007C0430" w:rsidP="007C0430">
      <w:pPr>
        <w:pStyle w:val="Paragrafoelenco"/>
        <w:numPr>
          <w:ilvl w:val="0"/>
          <w:numId w:val="23"/>
        </w:numPr>
        <w:ind w:firstLineChars="0"/>
        <w:jc w:val="both"/>
        <w:rPr>
          <w:sz w:val="20"/>
          <w:szCs w:val="20"/>
        </w:rPr>
      </w:pPr>
      <w:r w:rsidRPr="0000707D">
        <w:rPr>
          <w:rFonts w:hint="eastAsia"/>
          <w:b/>
          <w:sz w:val="20"/>
          <w:szCs w:val="20"/>
        </w:rPr>
        <w:t>D2D ID</w:t>
      </w:r>
      <w:r w:rsidRPr="0000707D">
        <w:rPr>
          <w:rFonts w:hint="eastAsia"/>
          <w:sz w:val="20"/>
          <w:szCs w:val="20"/>
        </w:rPr>
        <w:t xml:space="preserve">: Although various </w:t>
      </w:r>
      <w:r w:rsidR="00936100">
        <w:rPr>
          <w:rFonts w:hint="eastAsia"/>
          <w:sz w:val="20"/>
          <w:szCs w:val="20"/>
        </w:rPr>
        <w:t>ProSe</w:t>
      </w:r>
      <w:r w:rsidR="00936100" w:rsidRPr="0000707D">
        <w:rPr>
          <w:rFonts w:hint="eastAsia"/>
          <w:sz w:val="20"/>
          <w:szCs w:val="20"/>
        </w:rPr>
        <w:t xml:space="preserve"> </w:t>
      </w:r>
      <w:r w:rsidRPr="0000707D">
        <w:rPr>
          <w:rFonts w:hint="eastAsia"/>
          <w:sz w:val="20"/>
          <w:szCs w:val="20"/>
        </w:rPr>
        <w:t xml:space="preserve">IDs are proposed in SA2 to identify the D2D UE, the </w:t>
      </w:r>
      <w:r w:rsidRPr="0000707D">
        <w:rPr>
          <w:sz w:val="20"/>
          <w:szCs w:val="20"/>
        </w:rPr>
        <w:t>size of these IDs is</w:t>
      </w:r>
      <w:r w:rsidRPr="0000707D">
        <w:rPr>
          <w:rFonts w:hint="eastAsia"/>
          <w:sz w:val="20"/>
          <w:szCs w:val="20"/>
        </w:rPr>
        <w:t xml:space="preserve"> long and </w:t>
      </w:r>
      <w:r w:rsidR="00936100">
        <w:rPr>
          <w:rFonts w:hint="eastAsia"/>
          <w:sz w:val="20"/>
          <w:szCs w:val="20"/>
        </w:rPr>
        <w:t xml:space="preserve">may </w:t>
      </w:r>
      <w:r w:rsidRPr="0000707D">
        <w:rPr>
          <w:rFonts w:hint="eastAsia"/>
          <w:sz w:val="20"/>
          <w:szCs w:val="20"/>
        </w:rPr>
        <w:t xml:space="preserve">not </w:t>
      </w:r>
      <w:r w:rsidR="00EB75BC">
        <w:rPr>
          <w:rFonts w:eastAsiaTheme="minorEastAsia" w:hint="eastAsia"/>
          <w:sz w:val="20"/>
          <w:szCs w:val="20"/>
        </w:rPr>
        <w:t xml:space="preserve">be </w:t>
      </w:r>
      <w:r w:rsidRPr="0000707D">
        <w:rPr>
          <w:rFonts w:hint="eastAsia"/>
          <w:sz w:val="20"/>
          <w:szCs w:val="20"/>
        </w:rPr>
        <w:t xml:space="preserve">suitable for direct air interface exchange. </w:t>
      </w:r>
      <w:r w:rsidR="00D76B37">
        <w:rPr>
          <w:rFonts w:hint="eastAsia"/>
          <w:sz w:val="20"/>
          <w:szCs w:val="20"/>
        </w:rPr>
        <w:t>F</w:t>
      </w:r>
      <w:r w:rsidR="00936100" w:rsidRPr="00936100">
        <w:rPr>
          <w:rFonts w:hint="eastAsia"/>
          <w:sz w:val="20"/>
          <w:szCs w:val="20"/>
        </w:rPr>
        <w:t xml:space="preserve">rom RAN2 perspective, small size of </w:t>
      </w:r>
      <w:r w:rsidR="00D76B37">
        <w:rPr>
          <w:rFonts w:hint="eastAsia"/>
          <w:sz w:val="20"/>
          <w:szCs w:val="20"/>
        </w:rPr>
        <w:t>D2D</w:t>
      </w:r>
      <w:r w:rsidR="00936100" w:rsidRPr="00936100">
        <w:rPr>
          <w:rFonts w:hint="eastAsia"/>
          <w:sz w:val="20"/>
          <w:szCs w:val="20"/>
        </w:rPr>
        <w:t xml:space="preserve"> ID used for air interface should be </w:t>
      </w:r>
      <w:r w:rsidR="00936100" w:rsidRPr="00936100">
        <w:rPr>
          <w:sz w:val="20"/>
          <w:szCs w:val="20"/>
        </w:rPr>
        <w:t>preferred</w:t>
      </w:r>
      <w:r w:rsidR="00936100" w:rsidRPr="00936100">
        <w:rPr>
          <w:rFonts w:hint="eastAsia"/>
          <w:sz w:val="20"/>
          <w:szCs w:val="20"/>
        </w:rPr>
        <w:t xml:space="preserve"> to achieve more effective radio resource utilization. </w:t>
      </w:r>
      <w:r w:rsidR="00936100" w:rsidRPr="00936100">
        <w:rPr>
          <w:sz w:val="20"/>
          <w:szCs w:val="20"/>
        </w:rPr>
        <w:t>S</w:t>
      </w:r>
      <w:r w:rsidR="00936100" w:rsidRPr="00936100">
        <w:rPr>
          <w:rFonts w:hint="eastAsia"/>
          <w:sz w:val="20"/>
          <w:szCs w:val="20"/>
        </w:rPr>
        <w:t>o the UE identity used for discovery should be further studied</w:t>
      </w:r>
      <w:r w:rsidRPr="00936100">
        <w:rPr>
          <w:rFonts w:hint="eastAsia"/>
          <w:sz w:val="20"/>
          <w:szCs w:val="20"/>
        </w:rPr>
        <w:t>.</w:t>
      </w:r>
    </w:p>
    <w:p w:rsidR="00527BBC" w:rsidRPr="00F513FE" w:rsidRDefault="004477B0" w:rsidP="00BA7B81">
      <w:pPr>
        <w:pStyle w:val="Paragrafoelenco"/>
        <w:numPr>
          <w:ilvl w:val="0"/>
          <w:numId w:val="23"/>
        </w:numPr>
        <w:ind w:firstLineChars="0"/>
        <w:jc w:val="both"/>
        <w:rPr>
          <w:sz w:val="20"/>
          <w:szCs w:val="20"/>
        </w:rPr>
      </w:pPr>
      <w:r w:rsidRPr="00563195">
        <w:rPr>
          <w:rFonts w:hint="eastAsia"/>
          <w:b/>
          <w:sz w:val="20"/>
          <w:szCs w:val="20"/>
        </w:rPr>
        <w:t xml:space="preserve">UE </w:t>
      </w:r>
      <w:r w:rsidR="00FA2106">
        <w:rPr>
          <w:rFonts w:hint="eastAsia"/>
          <w:b/>
          <w:sz w:val="20"/>
          <w:szCs w:val="20"/>
        </w:rPr>
        <w:t xml:space="preserve">RRC </w:t>
      </w:r>
      <w:r w:rsidR="00395071" w:rsidRPr="00563195">
        <w:rPr>
          <w:rFonts w:hint="eastAsia"/>
          <w:b/>
          <w:sz w:val="20"/>
          <w:szCs w:val="20"/>
        </w:rPr>
        <w:t>state</w:t>
      </w:r>
      <w:r w:rsidR="00EB32F8">
        <w:rPr>
          <w:rFonts w:hint="eastAsia"/>
          <w:sz w:val="20"/>
          <w:szCs w:val="20"/>
        </w:rPr>
        <w:t>:</w:t>
      </w:r>
      <w:r w:rsidR="00EB32F8" w:rsidRPr="00EB32F8">
        <w:rPr>
          <w:rFonts w:hint="eastAsia"/>
        </w:rPr>
        <w:t xml:space="preserve"> </w:t>
      </w:r>
      <w:r w:rsidR="00064659" w:rsidRPr="00064659">
        <w:rPr>
          <w:sz w:val="20"/>
          <w:szCs w:val="20"/>
        </w:rPr>
        <w:t>I</w:t>
      </w:r>
      <w:r w:rsidR="00064659" w:rsidRPr="00064659">
        <w:rPr>
          <w:rFonts w:hint="eastAsia"/>
          <w:sz w:val="20"/>
          <w:szCs w:val="20"/>
        </w:rPr>
        <w:t xml:space="preserve">n order to maximize the applicability and scenarios of </w:t>
      </w:r>
      <w:r w:rsidR="003E4D2D">
        <w:rPr>
          <w:rFonts w:hint="eastAsia"/>
          <w:sz w:val="20"/>
          <w:szCs w:val="20"/>
        </w:rPr>
        <w:t>D2D</w:t>
      </w:r>
      <w:r w:rsidR="003E4D2D" w:rsidRPr="00064659">
        <w:rPr>
          <w:rFonts w:hint="eastAsia"/>
          <w:sz w:val="20"/>
          <w:szCs w:val="20"/>
        </w:rPr>
        <w:t xml:space="preserve"> </w:t>
      </w:r>
      <w:r w:rsidR="00064659" w:rsidRPr="00064659">
        <w:rPr>
          <w:rFonts w:hint="eastAsia"/>
          <w:sz w:val="20"/>
          <w:szCs w:val="20"/>
        </w:rPr>
        <w:t xml:space="preserve">direct discovery, it is required that there is no restriction on the UE RRC </w:t>
      </w:r>
      <w:r w:rsidR="003E4D2D">
        <w:rPr>
          <w:rFonts w:hint="eastAsia"/>
          <w:sz w:val="20"/>
          <w:szCs w:val="20"/>
        </w:rPr>
        <w:t>state for</w:t>
      </w:r>
      <w:r w:rsidR="003E4D2D" w:rsidRPr="00064659">
        <w:rPr>
          <w:rFonts w:hint="eastAsia"/>
          <w:sz w:val="20"/>
          <w:szCs w:val="20"/>
        </w:rPr>
        <w:t xml:space="preserve"> </w:t>
      </w:r>
      <w:r w:rsidR="00064659" w:rsidRPr="00064659">
        <w:rPr>
          <w:rFonts w:hint="eastAsia"/>
          <w:sz w:val="20"/>
          <w:szCs w:val="20"/>
        </w:rPr>
        <w:t xml:space="preserve">supporting </w:t>
      </w:r>
      <w:r w:rsidR="003E4D2D">
        <w:rPr>
          <w:rFonts w:hint="eastAsia"/>
          <w:sz w:val="20"/>
          <w:szCs w:val="20"/>
        </w:rPr>
        <w:t>D2D</w:t>
      </w:r>
      <w:r w:rsidR="003E4D2D" w:rsidRPr="00064659">
        <w:rPr>
          <w:rFonts w:hint="eastAsia"/>
          <w:sz w:val="20"/>
          <w:szCs w:val="20"/>
        </w:rPr>
        <w:t xml:space="preserve"> </w:t>
      </w:r>
      <w:r w:rsidR="00064659" w:rsidRPr="00064659">
        <w:rPr>
          <w:rFonts w:hint="eastAsia"/>
          <w:sz w:val="20"/>
          <w:szCs w:val="20"/>
        </w:rPr>
        <w:t xml:space="preserve">direct discovery. </w:t>
      </w:r>
      <w:r w:rsidR="00064659" w:rsidRPr="00064659">
        <w:rPr>
          <w:sz w:val="20"/>
          <w:szCs w:val="20"/>
        </w:rPr>
        <w:t>S</w:t>
      </w:r>
      <w:r w:rsidR="00064659" w:rsidRPr="00064659">
        <w:rPr>
          <w:rFonts w:hint="eastAsia"/>
          <w:sz w:val="20"/>
          <w:szCs w:val="20"/>
        </w:rPr>
        <w:t>o it is required to study whether addition function is required for IDLE UE to complete the whole discovery procedure.</w:t>
      </w:r>
    </w:p>
    <w:p w:rsidR="00C86965" w:rsidRPr="009F06F2" w:rsidRDefault="005A1CCC" w:rsidP="00AF5131">
      <w:pPr>
        <w:pStyle w:val="Paragrafoelenco"/>
        <w:numPr>
          <w:ilvl w:val="0"/>
          <w:numId w:val="23"/>
        </w:numPr>
        <w:spacing w:afterLines="50"/>
        <w:ind w:left="618" w:firstLineChars="0"/>
        <w:jc w:val="both"/>
        <w:rPr>
          <w:sz w:val="20"/>
          <w:szCs w:val="20"/>
        </w:rPr>
      </w:pPr>
      <w:r w:rsidRPr="00563195">
        <w:rPr>
          <w:b/>
          <w:sz w:val="20"/>
          <w:szCs w:val="20"/>
        </w:rPr>
        <w:t>P</w:t>
      </w:r>
      <w:r w:rsidRPr="00563195">
        <w:rPr>
          <w:rFonts w:hint="eastAsia"/>
          <w:b/>
          <w:sz w:val="20"/>
          <w:szCs w:val="20"/>
        </w:rPr>
        <w:t>ower consumption</w:t>
      </w:r>
      <w:r>
        <w:rPr>
          <w:rFonts w:hint="eastAsia"/>
          <w:sz w:val="20"/>
          <w:szCs w:val="20"/>
        </w:rPr>
        <w:t>:</w:t>
      </w:r>
      <w:r w:rsidR="00E76886">
        <w:rPr>
          <w:rFonts w:hint="eastAsia"/>
          <w:sz w:val="20"/>
          <w:szCs w:val="20"/>
        </w:rPr>
        <w:t xml:space="preserve"> D2D discovery is power consuming which </w:t>
      </w:r>
      <w:r w:rsidR="00E76886" w:rsidRPr="00E76886">
        <w:rPr>
          <w:sz w:val="20"/>
          <w:szCs w:val="20"/>
        </w:rPr>
        <w:t xml:space="preserve">involves the periodical discovery signal sending and receiving. </w:t>
      </w:r>
      <w:r w:rsidR="009F06F2" w:rsidRPr="009F06F2">
        <w:rPr>
          <w:sz w:val="20"/>
          <w:szCs w:val="20"/>
        </w:rPr>
        <w:t xml:space="preserve">Even if the </w:t>
      </w:r>
      <w:r w:rsidR="009A42FF" w:rsidRPr="009F06F2">
        <w:rPr>
          <w:sz w:val="20"/>
          <w:szCs w:val="20"/>
        </w:rPr>
        <w:t>neighbor</w:t>
      </w:r>
      <w:r w:rsidR="009F06F2" w:rsidRPr="009F06F2">
        <w:rPr>
          <w:sz w:val="20"/>
          <w:szCs w:val="20"/>
        </w:rPr>
        <w:t xml:space="preserve"> </w:t>
      </w:r>
      <w:r w:rsidR="003E4D2D">
        <w:rPr>
          <w:rFonts w:hint="eastAsia"/>
          <w:sz w:val="20"/>
          <w:szCs w:val="20"/>
        </w:rPr>
        <w:t>D2D</w:t>
      </w:r>
      <w:r w:rsidR="003E4D2D" w:rsidRPr="009F06F2">
        <w:rPr>
          <w:rFonts w:hint="eastAsia"/>
          <w:sz w:val="20"/>
          <w:szCs w:val="20"/>
        </w:rPr>
        <w:t xml:space="preserve"> </w:t>
      </w:r>
      <w:r w:rsidR="009F06F2" w:rsidRPr="009F06F2">
        <w:rPr>
          <w:sz w:val="20"/>
          <w:szCs w:val="20"/>
        </w:rPr>
        <w:t xml:space="preserve">UE is </w:t>
      </w:r>
      <w:r w:rsidR="009F06F2" w:rsidRPr="009F06F2">
        <w:rPr>
          <w:rFonts w:hint="eastAsia"/>
          <w:sz w:val="20"/>
          <w:szCs w:val="20"/>
        </w:rPr>
        <w:t>discovered</w:t>
      </w:r>
      <w:r w:rsidR="009F06F2" w:rsidRPr="009F06F2">
        <w:rPr>
          <w:sz w:val="20"/>
          <w:szCs w:val="20"/>
        </w:rPr>
        <w:t xml:space="preserve">, it </w:t>
      </w:r>
      <w:r w:rsidR="009F06F2" w:rsidRPr="009F06F2">
        <w:rPr>
          <w:rFonts w:hint="eastAsia"/>
          <w:sz w:val="20"/>
          <w:szCs w:val="20"/>
        </w:rPr>
        <w:t xml:space="preserve">may still </w:t>
      </w:r>
      <w:r w:rsidR="009F06F2" w:rsidRPr="009F06F2">
        <w:rPr>
          <w:sz w:val="20"/>
          <w:szCs w:val="20"/>
        </w:rPr>
        <w:t>require</w:t>
      </w:r>
      <w:r w:rsidR="009F06F2" w:rsidRPr="009F06F2">
        <w:rPr>
          <w:rFonts w:hint="eastAsia"/>
          <w:sz w:val="20"/>
          <w:szCs w:val="20"/>
        </w:rPr>
        <w:t xml:space="preserve"> the continuous sending and receiving of discovery </w:t>
      </w:r>
      <w:r w:rsidR="009A42FF" w:rsidRPr="009F06F2">
        <w:rPr>
          <w:sz w:val="20"/>
          <w:szCs w:val="20"/>
        </w:rPr>
        <w:t>signaling</w:t>
      </w:r>
      <w:r w:rsidR="009F06F2" w:rsidRPr="009F06F2">
        <w:rPr>
          <w:rFonts w:hint="eastAsia"/>
          <w:sz w:val="20"/>
          <w:szCs w:val="20"/>
        </w:rPr>
        <w:t xml:space="preserve"> to</w:t>
      </w:r>
      <w:r w:rsidR="009F06F2" w:rsidRPr="009F06F2">
        <w:rPr>
          <w:sz w:val="20"/>
          <w:szCs w:val="20"/>
        </w:rPr>
        <w:t xml:space="preserve"> maintain the </w:t>
      </w:r>
      <w:r w:rsidR="009F06F2" w:rsidRPr="009F06F2">
        <w:rPr>
          <w:rFonts w:hint="eastAsia"/>
          <w:sz w:val="20"/>
          <w:szCs w:val="20"/>
        </w:rPr>
        <w:t xml:space="preserve">updated </w:t>
      </w:r>
      <w:r w:rsidR="005B2446">
        <w:rPr>
          <w:rFonts w:hint="eastAsia"/>
          <w:sz w:val="20"/>
          <w:szCs w:val="20"/>
        </w:rPr>
        <w:t>D2D</w:t>
      </w:r>
      <w:r w:rsidR="005B2446" w:rsidRPr="009F06F2">
        <w:rPr>
          <w:sz w:val="20"/>
          <w:szCs w:val="20"/>
        </w:rPr>
        <w:t xml:space="preserve"> </w:t>
      </w:r>
      <w:r w:rsidR="009F06F2" w:rsidRPr="009F06F2">
        <w:rPr>
          <w:sz w:val="20"/>
          <w:szCs w:val="20"/>
        </w:rPr>
        <w:t>UE discovery relation.</w:t>
      </w:r>
      <w:r w:rsidR="009F06F2" w:rsidRPr="009F06F2">
        <w:rPr>
          <w:rFonts w:hint="eastAsia"/>
          <w:sz w:val="20"/>
          <w:szCs w:val="20"/>
        </w:rPr>
        <w:t xml:space="preserve"> </w:t>
      </w:r>
      <w:r w:rsidR="009F06F2" w:rsidRPr="009F06F2">
        <w:rPr>
          <w:sz w:val="20"/>
          <w:szCs w:val="20"/>
        </w:rPr>
        <w:t>S</w:t>
      </w:r>
      <w:r w:rsidR="009F06F2" w:rsidRPr="009F06F2">
        <w:rPr>
          <w:rFonts w:hint="eastAsia"/>
          <w:sz w:val="20"/>
          <w:szCs w:val="20"/>
        </w:rPr>
        <w:t xml:space="preserve">o power efficient </w:t>
      </w:r>
      <w:r w:rsidR="005B2446">
        <w:rPr>
          <w:rFonts w:hint="eastAsia"/>
          <w:sz w:val="20"/>
          <w:szCs w:val="20"/>
        </w:rPr>
        <w:t>D2D</w:t>
      </w:r>
      <w:r w:rsidR="005B2446" w:rsidRPr="009F06F2">
        <w:rPr>
          <w:rFonts w:hint="eastAsia"/>
          <w:sz w:val="20"/>
          <w:szCs w:val="20"/>
        </w:rPr>
        <w:t xml:space="preserve"> </w:t>
      </w:r>
      <w:r w:rsidR="009F06F2" w:rsidRPr="009F06F2">
        <w:rPr>
          <w:rFonts w:hint="eastAsia"/>
          <w:sz w:val="20"/>
          <w:szCs w:val="20"/>
        </w:rPr>
        <w:t>discovery mechanism should be studied and it should also be aligned with the current LTE power saving mechanism (e.g. DRX)</w:t>
      </w:r>
      <w:r w:rsidR="004F66D1" w:rsidRPr="009F06F2">
        <w:rPr>
          <w:rFonts w:hint="eastAsia"/>
          <w:sz w:val="20"/>
          <w:szCs w:val="20"/>
        </w:rPr>
        <w:t xml:space="preserve">. </w:t>
      </w:r>
    </w:p>
    <w:p w:rsidR="004239E1" w:rsidRPr="004239E1" w:rsidRDefault="004239E1" w:rsidP="004239E1">
      <w:pPr>
        <w:ind w:firstLineChars="200" w:firstLine="402"/>
        <w:jc w:val="both"/>
        <w:rPr>
          <w:rFonts w:eastAsiaTheme="minorEastAsia"/>
          <w:b/>
          <w:i/>
        </w:rPr>
      </w:pPr>
      <w:r w:rsidRPr="004239E1">
        <w:rPr>
          <w:rFonts w:hint="eastAsia"/>
          <w:b/>
          <w:i/>
          <w:lang w:val="en-US"/>
        </w:rPr>
        <w:t xml:space="preserve">Proposal3: </w:t>
      </w:r>
      <w:r w:rsidRPr="004239E1">
        <w:rPr>
          <w:rFonts w:hint="eastAsia"/>
          <w:b/>
          <w:i/>
        </w:rPr>
        <w:t xml:space="preserve">The key issues for supporting D2D discovery should be investigated, such as discovery </w:t>
      </w:r>
      <w:r w:rsidRPr="004239E1">
        <w:rPr>
          <w:b/>
          <w:i/>
        </w:rPr>
        <w:t>signalling</w:t>
      </w:r>
      <w:r w:rsidR="00AA2EBB">
        <w:rPr>
          <w:rFonts w:hint="eastAsia"/>
          <w:b/>
          <w:i/>
        </w:rPr>
        <w:t>, discovery resource, D2D ID</w:t>
      </w:r>
      <w:r w:rsidR="00AA2EBB">
        <w:rPr>
          <w:b/>
          <w:i/>
        </w:rPr>
        <w:t>,</w:t>
      </w:r>
      <w:r w:rsidRPr="004239E1">
        <w:rPr>
          <w:rFonts w:hint="eastAsia"/>
          <w:b/>
          <w:i/>
        </w:rPr>
        <w:t xml:space="preserve"> the </w:t>
      </w:r>
      <w:r w:rsidRPr="004239E1">
        <w:rPr>
          <w:b/>
          <w:i/>
        </w:rPr>
        <w:t>influence</w:t>
      </w:r>
      <w:r w:rsidRPr="004239E1">
        <w:rPr>
          <w:rFonts w:hint="eastAsia"/>
          <w:b/>
          <w:i/>
        </w:rPr>
        <w:t xml:space="preserve"> of UE RRC state and power consumption.</w:t>
      </w:r>
    </w:p>
    <w:p w:rsidR="00C86965" w:rsidRDefault="006B0568" w:rsidP="006B0568">
      <w:pPr>
        <w:pStyle w:val="Titolo2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D2D communication</w:t>
      </w:r>
    </w:p>
    <w:p w:rsidR="00EA099F" w:rsidRDefault="009D2572" w:rsidP="006B0D7E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 the scope of D2D communication is confined to the basic one to one direct communication between D2D UE</w:t>
      </w:r>
      <w:r w:rsidR="0097481D">
        <w:rPr>
          <w:rFonts w:hint="eastAsia"/>
          <w:lang w:eastAsia="zh-CN"/>
        </w:rPr>
        <w:t xml:space="preserve"> pairs</w:t>
      </w:r>
      <w:r>
        <w:rPr>
          <w:rFonts w:hint="eastAsia"/>
          <w:lang w:eastAsia="zh-CN"/>
        </w:rPr>
        <w:t xml:space="preserve"> that are in proximity. </w:t>
      </w:r>
      <w:r w:rsidR="00F74ED0">
        <w:rPr>
          <w:lang w:eastAsia="zh-CN"/>
        </w:rPr>
        <w:t>T</w:t>
      </w:r>
      <w:r w:rsidR="00F74ED0">
        <w:rPr>
          <w:rFonts w:hint="eastAsia"/>
          <w:lang w:eastAsia="zh-CN"/>
        </w:rPr>
        <w:t>he key issues for the D2D communication are listed as follows:</w:t>
      </w:r>
    </w:p>
    <w:p w:rsidR="00F74ED0" w:rsidRDefault="0014045E" w:rsidP="00EC3A33">
      <w:pPr>
        <w:pStyle w:val="Paragrafoelenco"/>
        <w:numPr>
          <w:ilvl w:val="0"/>
          <w:numId w:val="24"/>
        </w:numPr>
        <w:ind w:firstLineChars="0"/>
        <w:jc w:val="both"/>
        <w:rPr>
          <w:sz w:val="20"/>
          <w:szCs w:val="20"/>
        </w:rPr>
      </w:pPr>
      <w:r w:rsidRPr="00563195">
        <w:rPr>
          <w:rFonts w:hint="eastAsia"/>
          <w:b/>
          <w:sz w:val="20"/>
          <w:szCs w:val="20"/>
        </w:rPr>
        <w:t>D2D bearer</w:t>
      </w:r>
      <w:r w:rsidRPr="00465B61">
        <w:rPr>
          <w:rFonts w:hint="eastAsia"/>
          <w:sz w:val="20"/>
          <w:szCs w:val="20"/>
        </w:rPr>
        <w:t xml:space="preserve">: </w:t>
      </w:r>
      <w:r w:rsidR="00966F8C" w:rsidRPr="00966F8C">
        <w:rPr>
          <w:rFonts w:hint="eastAsia"/>
          <w:sz w:val="20"/>
          <w:szCs w:val="20"/>
        </w:rPr>
        <w:t>T</w:t>
      </w:r>
      <w:r w:rsidR="007E3B26" w:rsidRPr="00966F8C">
        <w:rPr>
          <w:rFonts w:hint="eastAsia"/>
          <w:sz w:val="20"/>
          <w:szCs w:val="20"/>
        </w:rPr>
        <w:t xml:space="preserve">he D2D bearer logically </w:t>
      </w:r>
      <w:r w:rsidR="00C65CAE" w:rsidRPr="00966F8C">
        <w:rPr>
          <w:rFonts w:hint="eastAsia"/>
          <w:sz w:val="20"/>
          <w:szCs w:val="20"/>
        </w:rPr>
        <w:t>conne</w:t>
      </w:r>
      <w:r w:rsidR="00880A5F" w:rsidRPr="00966F8C">
        <w:rPr>
          <w:rFonts w:hint="eastAsia"/>
          <w:sz w:val="20"/>
          <w:szCs w:val="20"/>
        </w:rPr>
        <w:t>c</w:t>
      </w:r>
      <w:r w:rsidR="00C65CAE" w:rsidRPr="00966F8C">
        <w:rPr>
          <w:rFonts w:hint="eastAsia"/>
          <w:sz w:val="20"/>
          <w:szCs w:val="20"/>
        </w:rPr>
        <w:t>ts</w:t>
      </w:r>
      <w:r w:rsidR="007E3B26" w:rsidRPr="00966F8C">
        <w:rPr>
          <w:rFonts w:hint="eastAsia"/>
          <w:sz w:val="20"/>
          <w:szCs w:val="20"/>
        </w:rPr>
        <w:t xml:space="preserve"> two UEs</w:t>
      </w:r>
      <w:r w:rsidR="00D5075C" w:rsidRPr="00966F8C">
        <w:rPr>
          <w:rFonts w:hint="eastAsia"/>
          <w:sz w:val="20"/>
          <w:szCs w:val="20"/>
        </w:rPr>
        <w:t xml:space="preserve"> as shown </w:t>
      </w:r>
      <w:r w:rsidR="004E116C" w:rsidRPr="00966F8C">
        <w:rPr>
          <w:sz w:val="20"/>
          <w:szCs w:val="20"/>
        </w:rPr>
        <w:t xml:space="preserve">by the </w:t>
      </w:r>
      <w:r w:rsidR="004E116C" w:rsidRPr="00966F8C">
        <w:rPr>
          <w:rFonts w:hint="eastAsia"/>
          <w:sz w:val="20"/>
          <w:szCs w:val="20"/>
        </w:rPr>
        <w:t>dashed</w:t>
      </w:r>
      <w:r w:rsidR="004E116C" w:rsidRPr="00966F8C">
        <w:rPr>
          <w:sz w:val="20"/>
          <w:szCs w:val="20"/>
        </w:rPr>
        <w:t xml:space="preserve"> arrows </w:t>
      </w:r>
      <w:r w:rsidR="00D5075C" w:rsidRPr="00966F8C">
        <w:rPr>
          <w:rFonts w:hint="eastAsia"/>
          <w:sz w:val="20"/>
          <w:szCs w:val="20"/>
        </w:rPr>
        <w:t>in Fig 5</w:t>
      </w:r>
      <w:r w:rsidR="00EC3A33" w:rsidRPr="00966F8C">
        <w:rPr>
          <w:rFonts w:hint="eastAsia"/>
          <w:sz w:val="20"/>
          <w:szCs w:val="20"/>
        </w:rPr>
        <w:t xml:space="preserve">. </w:t>
      </w:r>
      <w:r w:rsidR="00F275F0" w:rsidRPr="00966F8C">
        <w:rPr>
          <w:rFonts w:hint="eastAsia"/>
          <w:sz w:val="20"/>
          <w:szCs w:val="20"/>
        </w:rPr>
        <w:t xml:space="preserve">It can reuse most of the features of EPS bearer, such as bearer </w:t>
      </w:r>
      <w:r w:rsidR="00F275F0" w:rsidRPr="00966F8C">
        <w:rPr>
          <w:sz w:val="20"/>
          <w:szCs w:val="20"/>
        </w:rPr>
        <w:t>level</w:t>
      </w:r>
      <w:r w:rsidR="00F275F0" w:rsidRPr="00966F8C">
        <w:rPr>
          <w:rFonts w:hint="eastAsia"/>
          <w:sz w:val="20"/>
          <w:szCs w:val="20"/>
        </w:rPr>
        <w:t xml:space="preserve"> QoS control, UM/AM data transfer and so on.</w:t>
      </w:r>
      <w:r w:rsidR="00F275F0" w:rsidRPr="00966F8C" w:rsidDel="001A685E">
        <w:rPr>
          <w:rFonts w:hint="eastAsia"/>
          <w:sz w:val="20"/>
          <w:szCs w:val="20"/>
        </w:rPr>
        <w:t xml:space="preserve"> </w:t>
      </w:r>
      <w:r w:rsidR="00966F8C" w:rsidRPr="00966F8C">
        <w:rPr>
          <w:rFonts w:hint="eastAsia"/>
          <w:sz w:val="20"/>
          <w:szCs w:val="20"/>
        </w:rPr>
        <w:t xml:space="preserve">However, the D2D bearer is dedicated for a given D2D UE pair. It is not clear whether the total number of supported D2D </w:t>
      </w:r>
      <w:r w:rsidR="00AD33B0">
        <w:rPr>
          <w:rFonts w:hint="eastAsia"/>
          <w:sz w:val="20"/>
          <w:szCs w:val="20"/>
        </w:rPr>
        <w:t>bearer</w:t>
      </w:r>
      <w:r w:rsidR="006E74AF">
        <w:rPr>
          <w:rFonts w:hint="eastAsia"/>
          <w:sz w:val="20"/>
          <w:szCs w:val="20"/>
        </w:rPr>
        <w:t xml:space="preserve"> </w:t>
      </w:r>
      <w:r w:rsidR="00966F8C" w:rsidRPr="00966F8C">
        <w:rPr>
          <w:rFonts w:hint="eastAsia"/>
          <w:sz w:val="20"/>
          <w:szCs w:val="20"/>
        </w:rPr>
        <w:t xml:space="preserve">per UE should meet the same maximal 8 DRBs constraint as in Uu interface. Moreover, the data </w:t>
      </w:r>
      <w:r w:rsidR="0093599E" w:rsidRPr="00966F8C">
        <w:rPr>
          <w:sz w:val="20"/>
          <w:szCs w:val="20"/>
        </w:rPr>
        <w:t>path for D2D communication only goes</w:t>
      </w:r>
      <w:r w:rsidR="00966F8C" w:rsidRPr="00966F8C">
        <w:rPr>
          <w:rFonts w:hint="eastAsia"/>
          <w:sz w:val="20"/>
          <w:szCs w:val="20"/>
        </w:rPr>
        <w:t xml:space="preserve"> through the radio bearer which is equivalent to the DRB of EPS bearer. </w:t>
      </w:r>
      <w:r w:rsidR="0005287F" w:rsidRPr="0005287F">
        <w:rPr>
          <w:rFonts w:hint="eastAsia"/>
          <w:sz w:val="20"/>
          <w:szCs w:val="20"/>
        </w:rPr>
        <w:t xml:space="preserve">As we know, the EPS bearer consists of the DRB, S1 bearer and S5 bearer. </w:t>
      </w:r>
      <w:r w:rsidR="00966F8C" w:rsidRPr="00966F8C">
        <w:rPr>
          <w:rFonts w:hint="eastAsia"/>
          <w:sz w:val="20"/>
          <w:szCs w:val="20"/>
        </w:rPr>
        <w:t>Whether the S1 bearer and S5 bearer shall be established for D2D bearer needs further study.</w:t>
      </w:r>
    </w:p>
    <w:p w:rsidR="00582418" w:rsidRPr="00465B61" w:rsidRDefault="00582418" w:rsidP="00EC3A33">
      <w:pPr>
        <w:pStyle w:val="Paragrafoelenco"/>
        <w:numPr>
          <w:ilvl w:val="0"/>
          <w:numId w:val="24"/>
        </w:numPr>
        <w:ind w:firstLineChars="0"/>
        <w:jc w:val="both"/>
        <w:rPr>
          <w:sz w:val="20"/>
          <w:szCs w:val="20"/>
        </w:rPr>
      </w:pPr>
      <w:r>
        <w:rPr>
          <w:b/>
          <w:sz w:val="20"/>
          <w:szCs w:val="20"/>
        </w:rPr>
        <w:t>C</w:t>
      </w:r>
      <w:r>
        <w:rPr>
          <w:rFonts w:hint="eastAsia"/>
          <w:b/>
          <w:sz w:val="20"/>
          <w:szCs w:val="20"/>
        </w:rPr>
        <w:t xml:space="preserve">onnection </w:t>
      </w:r>
      <w:r w:rsidR="00186104">
        <w:rPr>
          <w:rFonts w:hint="eastAsia"/>
          <w:b/>
          <w:sz w:val="20"/>
          <w:szCs w:val="20"/>
        </w:rPr>
        <w:t>setup</w:t>
      </w:r>
      <w:r w:rsidRPr="00582418">
        <w:rPr>
          <w:rFonts w:hint="eastAsia"/>
          <w:sz w:val="20"/>
          <w:szCs w:val="20"/>
        </w:rPr>
        <w:t>:</w:t>
      </w:r>
      <w:r w:rsidR="001A685E">
        <w:rPr>
          <w:rFonts w:hint="eastAsia"/>
          <w:sz w:val="20"/>
          <w:szCs w:val="20"/>
        </w:rPr>
        <w:t xml:space="preserve"> </w:t>
      </w:r>
      <w:r w:rsidR="00A75D56">
        <w:rPr>
          <w:rFonts w:hint="eastAsia"/>
          <w:sz w:val="20"/>
          <w:szCs w:val="20"/>
        </w:rPr>
        <w:t xml:space="preserve">In order to setup the D2D communication, the configuration mechanism for the D2D bearer setup, modify and release should be studied. </w:t>
      </w:r>
      <w:r w:rsidR="00ED6B41" w:rsidRPr="00ED6B41">
        <w:rPr>
          <w:rFonts w:eastAsiaTheme="minorEastAsia" w:hint="eastAsia"/>
          <w:sz w:val="20"/>
          <w:szCs w:val="20"/>
        </w:rPr>
        <w:t xml:space="preserve">Along with the basic D2D bearer setup procedure, the UE </w:t>
      </w:r>
      <w:r w:rsidR="00ED6B41" w:rsidRPr="00ED6B41">
        <w:rPr>
          <w:rFonts w:eastAsiaTheme="minorEastAsia"/>
          <w:sz w:val="20"/>
          <w:szCs w:val="20"/>
        </w:rPr>
        <w:t>measurement,</w:t>
      </w:r>
      <w:r w:rsidR="00ED6B41" w:rsidRPr="00ED6B41">
        <w:rPr>
          <w:rFonts w:eastAsiaTheme="minorEastAsia" w:hint="eastAsia"/>
          <w:sz w:val="20"/>
          <w:szCs w:val="20"/>
        </w:rPr>
        <w:t xml:space="preserve"> peer UE paging and capability negotiation are indispensable </w:t>
      </w:r>
      <w:r w:rsidR="006B2157" w:rsidRPr="00ED6B41">
        <w:rPr>
          <w:rFonts w:eastAsiaTheme="minorEastAsia"/>
          <w:sz w:val="20"/>
          <w:szCs w:val="20"/>
        </w:rPr>
        <w:t>part</w:t>
      </w:r>
      <w:r w:rsidR="006B2157">
        <w:rPr>
          <w:rFonts w:eastAsiaTheme="minorEastAsia"/>
          <w:sz w:val="20"/>
          <w:szCs w:val="20"/>
        </w:rPr>
        <w:t>s and</w:t>
      </w:r>
      <w:r w:rsidR="006B7DBF">
        <w:rPr>
          <w:rFonts w:hint="eastAsia"/>
          <w:sz w:val="20"/>
          <w:szCs w:val="20"/>
        </w:rPr>
        <w:t xml:space="preserve"> need further study. </w:t>
      </w:r>
      <w:r w:rsidR="009A3839">
        <w:rPr>
          <w:rFonts w:hint="eastAsia"/>
          <w:sz w:val="20"/>
          <w:szCs w:val="20"/>
        </w:rPr>
        <w:t xml:space="preserve">The UE measurement of the </w:t>
      </w:r>
      <w:r w:rsidR="005177E3">
        <w:rPr>
          <w:rFonts w:hint="eastAsia"/>
          <w:sz w:val="20"/>
          <w:szCs w:val="20"/>
        </w:rPr>
        <w:t xml:space="preserve">D2D UE </w:t>
      </w:r>
      <w:r w:rsidR="009A3839">
        <w:rPr>
          <w:rFonts w:hint="eastAsia"/>
          <w:sz w:val="20"/>
          <w:szCs w:val="20"/>
        </w:rPr>
        <w:t xml:space="preserve">channel condition is used for the determination of whether the D2D </w:t>
      </w:r>
      <w:r w:rsidR="009A3839">
        <w:rPr>
          <w:sz w:val="20"/>
          <w:szCs w:val="20"/>
        </w:rPr>
        <w:t>communication</w:t>
      </w:r>
      <w:r w:rsidR="009A3839">
        <w:rPr>
          <w:rFonts w:hint="eastAsia"/>
          <w:sz w:val="20"/>
          <w:szCs w:val="20"/>
        </w:rPr>
        <w:t xml:space="preserve"> is appropriate for UE. Also </w:t>
      </w:r>
      <w:r w:rsidR="00EF3FE1">
        <w:rPr>
          <w:rFonts w:hint="eastAsia"/>
          <w:sz w:val="20"/>
          <w:szCs w:val="20"/>
        </w:rPr>
        <w:t>it</w:t>
      </w:r>
      <w:r w:rsidR="008E7445">
        <w:rPr>
          <w:rFonts w:hint="eastAsia"/>
          <w:sz w:val="20"/>
          <w:szCs w:val="20"/>
        </w:rPr>
        <w:t xml:space="preserve"> is necessary for </w:t>
      </w:r>
      <w:r w:rsidR="008E7445" w:rsidRPr="00550E12">
        <w:rPr>
          <w:rFonts w:eastAsiaTheme="minorEastAsia" w:hint="eastAsia"/>
          <w:sz w:val="20"/>
          <w:szCs w:val="20"/>
        </w:rPr>
        <w:t xml:space="preserve">selecting </w:t>
      </w:r>
      <w:r w:rsidR="008E7445">
        <w:rPr>
          <w:rFonts w:eastAsiaTheme="minorEastAsia" w:hint="eastAsia"/>
          <w:sz w:val="20"/>
          <w:szCs w:val="20"/>
        </w:rPr>
        <w:t xml:space="preserve">an </w:t>
      </w:r>
      <w:r w:rsidR="008E7445" w:rsidRPr="00550E12">
        <w:rPr>
          <w:rFonts w:eastAsiaTheme="minorEastAsia" w:hint="eastAsia"/>
          <w:sz w:val="20"/>
          <w:szCs w:val="20"/>
        </w:rPr>
        <w:t xml:space="preserve">appropriate MCS to use </w:t>
      </w:r>
      <w:r w:rsidR="009A3839">
        <w:rPr>
          <w:rFonts w:eastAsiaTheme="minorEastAsia" w:hint="eastAsia"/>
          <w:sz w:val="20"/>
          <w:szCs w:val="20"/>
        </w:rPr>
        <w:t>as well as determin</w:t>
      </w:r>
      <w:r w:rsidR="00EA4203">
        <w:rPr>
          <w:rFonts w:eastAsiaTheme="minorEastAsia" w:hint="eastAsia"/>
          <w:sz w:val="20"/>
          <w:szCs w:val="20"/>
        </w:rPr>
        <w:t>ing</w:t>
      </w:r>
      <w:r w:rsidR="009A3839">
        <w:rPr>
          <w:rFonts w:eastAsiaTheme="minorEastAsia" w:hint="eastAsia"/>
          <w:sz w:val="20"/>
          <w:szCs w:val="20"/>
        </w:rPr>
        <w:t xml:space="preserve"> whether the </w:t>
      </w:r>
      <w:r w:rsidR="00E22695">
        <w:rPr>
          <w:rFonts w:hint="eastAsia"/>
          <w:sz w:val="20"/>
          <w:szCs w:val="20"/>
        </w:rPr>
        <w:t xml:space="preserve">communication path switch procedure </w:t>
      </w:r>
      <w:r w:rsidR="009A3839">
        <w:rPr>
          <w:rFonts w:hint="eastAsia"/>
          <w:sz w:val="20"/>
          <w:szCs w:val="20"/>
        </w:rPr>
        <w:t>should be triggered</w:t>
      </w:r>
      <w:r w:rsidR="00E22695">
        <w:rPr>
          <w:rFonts w:hint="eastAsia"/>
          <w:sz w:val="20"/>
          <w:szCs w:val="20"/>
        </w:rPr>
        <w:t>.</w:t>
      </w:r>
      <w:r w:rsidR="009A3839">
        <w:rPr>
          <w:rFonts w:eastAsiaTheme="minorEastAsia" w:hint="eastAsia"/>
          <w:sz w:val="20"/>
          <w:szCs w:val="20"/>
        </w:rPr>
        <w:t xml:space="preserve"> </w:t>
      </w:r>
      <w:r w:rsidR="008900C5" w:rsidRPr="00416E27">
        <w:rPr>
          <w:sz w:val="20"/>
          <w:szCs w:val="20"/>
        </w:rPr>
        <w:t>Th</w:t>
      </w:r>
      <w:r w:rsidR="008900C5">
        <w:rPr>
          <w:rFonts w:hint="eastAsia"/>
          <w:sz w:val="20"/>
          <w:szCs w:val="20"/>
        </w:rPr>
        <w:t xml:space="preserve">e peer UE paging </w:t>
      </w:r>
      <w:r w:rsidR="008900C5" w:rsidRPr="00416E27">
        <w:rPr>
          <w:rFonts w:hint="eastAsia"/>
          <w:sz w:val="20"/>
          <w:szCs w:val="20"/>
        </w:rPr>
        <w:t>tries to find the cell that the peer UE is located</w:t>
      </w:r>
      <w:r w:rsidR="006E74AF">
        <w:rPr>
          <w:rFonts w:hint="eastAsia"/>
          <w:sz w:val="20"/>
          <w:szCs w:val="20"/>
        </w:rPr>
        <w:t xml:space="preserve"> in</w:t>
      </w:r>
      <w:r w:rsidR="008900C5">
        <w:rPr>
          <w:rFonts w:hint="eastAsia"/>
          <w:sz w:val="20"/>
          <w:szCs w:val="20"/>
        </w:rPr>
        <w:t xml:space="preserve">. </w:t>
      </w:r>
      <w:r w:rsidR="003C4414" w:rsidRPr="00416E27">
        <w:rPr>
          <w:rFonts w:hint="eastAsia"/>
          <w:sz w:val="20"/>
          <w:szCs w:val="20"/>
        </w:rPr>
        <w:t xml:space="preserve">Since the D2D UE pairs may be served by different eNBs, the serving eNB of the peer UE should be determined for the subsequent capability negotiation. </w:t>
      </w:r>
      <w:r w:rsidR="008900C5" w:rsidRPr="00416E27">
        <w:rPr>
          <w:sz w:val="20"/>
          <w:szCs w:val="20"/>
        </w:rPr>
        <w:t>T</w:t>
      </w:r>
      <w:r w:rsidR="008900C5" w:rsidRPr="00416E27">
        <w:rPr>
          <w:rFonts w:hint="eastAsia"/>
          <w:sz w:val="20"/>
          <w:szCs w:val="20"/>
        </w:rPr>
        <w:t xml:space="preserve">here </w:t>
      </w:r>
      <w:r w:rsidR="00EA4203">
        <w:rPr>
          <w:rFonts w:eastAsiaTheme="minorEastAsia" w:hint="eastAsia"/>
          <w:sz w:val="20"/>
          <w:szCs w:val="20"/>
        </w:rPr>
        <w:t>is</w:t>
      </w:r>
      <w:r w:rsidR="008900C5">
        <w:rPr>
          <w:rFonts w:hint="eastAsia"/>
          <w:sz w:val="20"/>
          <w:szCs w:val="20"/>
        </w:rPr>
        <w:t xml:space="preserve"> no legacy mechanism for the peer UE paging and </w:t>
      </w:r>
      <w:r w:rsidR="00EA4203">
        <w:rPr>
          <w:rFonts w:eastAsiaTheme="minorEastAsia" w:hint="eastAsia"/>
          <w:sz w:val="20"/>
          <w:szCs w:val="20"/>
        </w:rPr>
        <w:t xml:space="preserve">it </w:t>
      </w:r>
      <w:r w:rsidR="008900C5" w:rsidRPr="00416E27">
        <w:rPr>
          <w:sz w:val="20"/>
          <w:szCs w:val="20"/>
        </w:rPr>
        <w:t>need</w:t>
      </w:r>
      <w:r w:rsidR="00EA4203">
        <w:rPr>
          <w:rFonts w:eastAsiaTheme="minorEastAsia" w:hint="eastAsia"/>
          <w:sz w:val="20"/>
          <w:szCs w:val="20"/>
        </w:rPr>
        <w:t>s</w:t>
      </w:r>
      <w:r w:rsidR="008900C5" w:rsidRPr="00416E27">
        <w:rPr>
          <w:rFonts w:hint="eastAsia"/>
          <w:sz w:val="20"/>
          <w:szCs w:val="20"/>
        </w:rPr>
        <w:t xml:space="preserve"> </w:t>
      </w:r>
      <w:r w:rsidR="008900C5">
        <w:rPr>
          <w:rFonts w:hint="eastAsia"/>
          <w:sz w:val="20"/>
          <w:szCs w:val="20"/>
        </w:rPr>
        <w:t>to be studied</w:t>
      </w:r>
      <w:r w:rsidR="008900C5" w:rsidRPr="00416E27">
        <w:rPr>
          <w:rFonts w:hint="eastAsia"/>
          <w:sz w:val="20"/>
          <w:szCs w:val="20"/>
        </w:rPr>
        <w:t>.</w:t>
      </w:r>
      <w:r w:rsidR="008900C5">
        <w:rPr>
          <w:rFonts w:hint="eastAsia"/>
          <w:sz w:val="20"/>
          <w:szCs w:val="20"/>
        </w:rPr>
        <w:t xml:space="preserve"> </w:t>
      </w:r>
      <w:r w:rsidR="00670BDC" w:rsidRPr="0018363D">
        <w:rPr>
          <w:rFonts w:hint="eastAsia"/>
          <w:sz w:val="20"/>
          <w:szCs w:val="20"/>
        </w:rPr>
        <w:t xml:space="preserve">D2D bearer configuration needs the intra-eNB and even inter-eNB capability negotiation of the two UEs. </w:t>
      </w:r>
      <w:r w:rsidR="00670BDC">
        <w:rPr>
          <w:sz w:val="20"/>
          <w:szCs w:val="20"/>
        </w:rPr>
        <w:t>F</w:t>
      </w:r>
      <w:r w:rsidR="00670BDC">
        <w:rPr>
          <w:rFonts w:hint="eastAsia"/>
          <w:sz w:val="20"/>
          <w:szCs w:val="20"/>
        </w:rPr>
        <w:t xml:space="preserve">or example, the security capability, the UE radio capability may be negotiated and the specific </w:t>
      </w:r>
      <w:r w:rsidR="00670BDC">
        <w:rPr>
          <w:sz w:val="20"/>
          <w:szCs w:val="20"/>
        </w:rPr>
        <w:t>configuration</w:t>
      </w:r>
      <w:r w:rsidR="00670BDC">
        <w:rPr>
          <w:rFonts w:hint="eastAsia"/>
          <w:sz w:val="20"/>
          <w:szCs w:val="20"/>
        </w:rPr>
        <w:t xml:space="preserve"> may be selected based on their common capability.</w:t>
      </w:r>
      <w:r w:rsidR="001A685E">
        <w:rPr>
          <w:rFonts w:hint="eastAsia"/>
          <w:sz w:val="20"/>
          <w:szCs w:val="20"/>
        </w:rPr>
        <w:t xml:space="preserve"> Moreover, the QoS and the encryption/decryption for the D2D</w:t>
      </w:r>
      <w:r w:rsidR="001A685E" w:rsidRPr="00465B61">
        <w:rPr>
          <w:sz w:val="20"/>
          <w:szCs w:val="20"/>
        </w:rPr>
        <w:t xml:space="preserve"> direct communication need</w:t>
      </w:r>
      <w:r w:rsidR="001A685E">
        <w:rPr>
          <w:rFonts w:hint="eastAsia"/>
          <w:sz w:val="20"/>
          <w:szCs w:val="20"/>
        </w:rPr>
        <w:t>s</w:t>
      </w:r>
      <w:r w:rsidR="001A685E" w:rsidRPr="00465B61">
        <w:rPr>
          <w:sz w:val="20"/>
          <w:szCs w:val="20"/>
        </w:rPr>
        <w:t xml:space="preserve"> to be taken into account</w:t>
      </w:r>
      <w:r w:rsidR="001A685E">
        <w:rPr>
          <w:rFonts w:hint="eastAsia"/>
          <w:sz w:val="20"/>
          <w:szCs w:val="20"/>
        </w:rPr>
        <w:t>.</w:t>
      </w:r>
      <w:r w:rsidR="00ED6B41">
        <w:rPr>
          <w:rFonts w:hint="eastAsia"/>
          <w:sz w:val="20"/>
          <w:szCs w:val="20"/>
        </w:rPr>
        <w:t xml:space="preserve"> </w:t>
      </w:r>
    </w:p>
    <w:p w:rsidR="0014045E" w:rsidRPr="00465B61" w:rsidRDefault="0014045E" w:rsidP="00B72340">
      <w:pPr>
        <w:pStyle w:val="Paragrafoelenco"/>
        <w:numPr>
          <w:ilvl w:val="0"/>
          <w:numId w:val="24"/>
        </w:numPr>
        <w:ind w:left="618" w:firstLineChars="0"/>
        <w:jc w:val="both"/>
        <w:rPr>
          <w:sz w:val="20"/>
          <w:szCs w:val="20"/>
        </w:rPr>
      </w:pPr>
      <w:r w:rsidRPr="00563195">
        <w:rPr>
          <w:rFonts w:hint="eastAsia"/>
          <w:b/>
          <w:sz w:val="20"/>
          <w:szCs w:val="20"/>
        </w:rPr>
        <w:t>D2D communication resource</w:t>
      </w:r>
      <w:r w:rsidR="00AE6B82">
        <w:rPr>
          <w:rFonts w:hint="eastAsia"/>
          <w:b/>
          <w:sz w:val="20"/>
          <w:szCs w:val="20"/>
        </w:rPr>
        <w:t xml:space="preserve"> allocation</w:t>
      </w:r>
      <w:r w:rsidRPr="00465B61">
        <w:rPr>
          <w:rFonts w:hint="eastAsia"/>
          <w:sz w:val="20"/>
          <w:szCs w:val="20"/>
        </w:rPr>
        <w:t>:</w:t>
      </w:r>
      <w:r w:rsidR="007D5C22">
        <w:rPr>
          <w:rFonts w:hint="eastAsia"/>
          <w:sz w:val="20"/>
          <w:szCs w:val="20"/>
        </w:rPr>
        <w:t xml:space="preserve"> </w:t>
      </w:r>
      <w:r w:rsidR="00747264">
        <w:rPr>
          <w:rFonts w:hint="eastAsia"/>
          <w:sz w:val="20"/>
          <w:szCs w:val="20"/>
        </w:rPr>
        <w:t>D</w:t>
      </w:r>
      <w:r w:rsidR="0058245E">
        <w:rPr>
          <w:rFonts w:hint="eastAsia"/>
          <w:sz w:val="20"/>
          <w:szCs w:val="20"/>
        </w:rPr>
        <w:t xml:space="preserve">2D communication </w:t>
      </w:r>
      <w:r w:rsidR="00AF7F6F">
        <w:rPr>
          <w:rFonts w:hint="eastAsia"/>
          <w:sz w:val="20"/>
          <w:szCs w:val="20"/>
        </w:rPr>
        <w:t xml:space="preserve">resource </w:t>
      </w:r>
      <w:r w:rsidR="0058245E">
        <w:rPr>
          <w:rFonts w:hint="eastAsia"/>
          <w:sz w:val="20"/>
          <w:szCs w:val="20"/>
        </w:rPr>
        <w:t xml:space="preserve">denotes </w:t>
      </w:r>
      <w:r w:rsidR="00747264">
        <w:rPr>
          <w:rFonts w:hint="eastAsia"/>
          <w:sz w:val="20"/>
          <w:szCs w:val="20"/>
        </w:rPr>
        <w:t xml:space="preserve">the </w:t>
      </w:r>
      <w:r w:rsidR="00747264" w:rsidRPr="00EA099F">
        <w:rPr>
          <w:rFonts w:hint="eastAsia"/>
          <w:sz w:val="20"/>
          <w:szCs w:val="20"/>
        </w:rPr>
        <w:t xml:space="preserve">radio resource used for </w:t>
      </w:r>
      <w:r w:rsidR="00747264" w:rsidRPr="00EA099F">
        <w:rPr>
          <w:sz w:val="20"/>
          <w:szCs w:val="20"/>
        </w:rPr>
        <w:t>carry</w:t>
      </w:r>
      <w:r w:rsidR="00F1623F">
        <w:rPr>
          <w:rFonts w:eastAsiaTheme="minorEastAsia" w:hint="eastAsia"/>
          <w:sz w:val="20"/>
          <w:szCs w:val="20"/>
        </w:rPr>
        <w:t>ing</w:t>
      </w:r>
      <w:r w:rsidR="00747264" w:rsidRPr="00EA099F">
        <w:rPr>
          <w:sz w:val="20"/>
          <w:szCs w:val="20"/>
        </w:rPr>
        <w:t xml:space="preserve"> out </w:t>
      </w:r>
      <w:r w:rsidR="00AF7F6F">
        <w:rPr>
          <w:rFonts w:hint="eastAsia"/>
          <w:sz w:val="20"/>
          <w:szCs w:val="20"/>
        </w:rPr>
        <w:t xml:space="preserve">user traffic </w:t>
      </w:r>
      <w:r w:rsidR="00747264">
        <w:rPr>
          <w:rFonts w:hint="eastAsia"/>
          <w:sz w:val="20"/>
          <w:szCs w:val="20"/>
        </w:rPr>
        <w:t xml:space="preserve">between UEs. </w:t>
      </w:r>
      <w:r w:rsidR="00802ADC" w:rsidRPr="00802ADC">
        <w:rPr>
          <w:rFonts w:eastAsiaTheme="minorEastAsia" w:hint="eastAsia"/>
          <w:sz w:val="20"/>
          <w:szCs w:val="20"/>
        </w:rPr>
        <w:t xml:space="preserve">The network can either dynamically assign resources to each D2D pairs for communications in the same way as a normal cellular connection or semi-statically assign a dedicated resource pool to all D2D connections. </w:t>
      </w:r>
      <w:r w:rsidR="00802ADC" w:rsidRPr="00802ADC">
        <w:rPr>
          <w:rFonts w:hint="eastAsia"/>
          <w:sz w:val="20"/>
          <w:szCs w:val="20"/>
        </w:rPr>
        <w:t>The</w:t>
      </w:r>
      <w:r w:rsidR="001C77E5">
        <w:rPr>
          <w:rFonts w:hint="eastAsia"/>
          <w:sz w:val="20"/>
          <w:szCs w:val="20"/>
        </w:rPr>
        <w:t>se</w:t>
      </w:r>
      <w:r w:rsidR="00802ADC" w:rsidRPr="00802ADC">
        <w:rPr>
          <w:rFonts w:hint="eastAsia"/>
          <w:sz w:val="20"/>
          <w:szCs w:val="20"/>
        </w:rPr>
        <w:t xml:space="preserve"> </w:t>
      </w:r>
      <w:r w:rsidR="00802ADC" w:rsidRPr="00802ADC">
        <w:rPr>
          <w:sz w:val="20"/>
          <w:szCs w:val="20"/>
        </w:rPr>
        <w:t>possible</w:t>
      </w:r>
      <w:r w:rsidR="00802ADC" w:rsidRPr="00802ADC">
        <w:rPr>
          <w:rFonts w:hint="eastAsia"/>
          <w:sz w:val="20"/>
          <w:szCs w:val="20"/>
        </w:rPr>
        <w:t xml:space="preserve"> </w:t>
      </w:r>
      <w:r w:rsidR="00802ADC" w:rsidRPr="00802ADC">
        <w:rPr>
          <w:sz w:val="20"/>
          <w:szCs w:val="20"/>
        </w:rPr>
        <w:t>approaches</w:t>
      </w:r>
      <w:r w:rsidR="00802ADC" w:rsidRPr="00802ADC">
        <w:rPr>
          <w:rFonts w:hint="eastAsia"/>
          <w:sz w:val="20"/>
          <w:szCs w:val="20"/>
        </w:rPr>
        <w:t xml:space="preserve"> for the D2D communication radio resource allocation </w:t>
      </w:r>
      <w:r w:rsidR="001C77E5">
        <w:rPr>
          <w:rFonts w:hint="eastAsia"/>
          <w:sz w:val="20"/>
          <w:szCs w:val="20"/>
        </w:rPr>
        <w:t xml:space="preserve">should be investigated and their influence to the </w:t>
      </w:r>
      <w:r w:rsidR="00E26845">
        <w:rPr>
          <w:rFonts w:hint="eastAsia"/>
          <w:sz w:val="20"/>
          <w:szCs w:val="20"/>
        </w:rPr>
        <w:t xml:space="preserve">air interface </w:t>
      </w:r>
      <w:r w:rsidR="00E26845">
        <w:rPr>
          <w:sz w:val="20"/>
          <w:szCs w:val="20"/>
        </w:rPr>
        <w:t>signaling</w:t>
      </w:r>
      <w:r w:rsidR="00E26845">
        <w:rPr>
          <w:rFonts w:hint="eastAsia"/>
          <w:sz w:val="20"/>
          <w:szCs w:val="20"/>
        </w:rPr>
        <w:t xml:space="preserve"> should be studied. </w:t>
      </w:r>
      <w:r w:rsidR="00871423">
        <w:rPr>
          <w:rFonts w:hint="eastAsia"/>
          <w:sz w:val="20"/>
          <w:szCs w:val="20"/>
        </w:rPr>
        <w:t xml:space="preserve">Not only the </w:t>
      </w:r>
      <w:r w:rsidR="00AF7F6F">
        <w:rPr>
          <w:rFonts w:hint="eastAsia"/>
          <w:sz w:val="20"/>
          <w:szCs w:val="20"/>
        </w:rPr>
        <w:t xml:space="preserve">resource </w:t>
      </w:r>
      <w:r w:rsidR="00871423">
        <w:rPr>
          <w:rFonts w:hint="eastAsia"/>
          <w:sz w:val="20"/>
          <w:szCs w:val="20"/>
        </w:rPr>
        <w:t>allocation</w:t>
      </w:r>
      <w:r w:rsidR="001F3D1C">
        <w:rPr>
          <w:rFonts w:hint="eastAsia"/>
          <w:sz w:val="20"/>
          <w:szCs w:val="20"/>
        </w:rPr>
        <w:t>,</w:t>
      </w:r>
      <w:r w:rsidR="0090640F">
        <w:rPr>
          <w:rFonts w:hint="eastAsia"/>
          <w:sz w:val="20"/>
          <w:szCs w:val="20"/>
        </w:rPr>
        <w:t xml:space="preserve"> </w:t>
      </w:r>
      <w:r w:rsidR="00871423">
        <w:rPr>
          <w:rFonts w:hint="eastAsia"/>
          <w:sz w:val="20"/>
          <w:szCs w:val="20"/>
        </w:rPr>
        <w:t xml:space="preserve">but also the </w:t>
      </w:r>
      <w:r w:rsidR="006C39A7">
        <w:rPr>
          <w:rFonts w:hint="eastAsia"/>
          <w:sz w:val="20"/>
          <w:szCs w:val="20"/>
        </w:rPr>
        <w:t xml:space="preserve">resource negotiation </w:t>
      </w:r>
      <w:r w:rsidR="00AF7F6F">
        <w:rPr>
          <w:rFonts w:hint="eastAsia"/>
          <w:sz w:val="20"/>
          <w:szCs w:val="20"/>
        </w:rPr>
        <w:t>and scheduling</w:t>
      </w:r>
      <w:r w:rsidR="00EC084C">
        <w:rPr>
          <w:rFonts w:hint="eastAsia"/>
          <w:sz w:val="20"/>
          <w:szCs w:val="20"/>
        </w:rPr>
        <w:t xml:space="preserve"> info delivery</w:t>
      </w:r>
      <w:r w:rsidR="00AF7F6F">
        <w:rPr>
          <w:rFonts w:hint="eastAsia"/>
          <w:sz w:val="20"/>
          <w:szCs w:val="20"/>
        </w:rPr>
        <w:t xml:space="preserve"> should be studied</w:t>
      </w:r>
      <w:r w:rsidR="00EC084C">
        <w:rPr>
          <w:rFonts w:hint="eastAsia"/>
          <w:sz w:val="20"/>
          <w:szCs w:val="20"/>
        </w:rPr>
        <w:t xml:space="preserve"> to support the </w:t>
      </w:r>
      <w:r w:rsidR="00747264">
        <w:rPr>
          <w:rFonts w:hint="eastAsia"/>
          <w:sz w:val="20"/>
          <w:szCs w:val="20"/>
        </w:rPr>
        <w:t xml:space="preserve">intra-eNB </w:t>
      </w:r>
      <w:r w:rsidR="00EC084C">
        <w:rPr>
          <w:rFonts w:hint="eastAsia"/>
          <w:sz w:val="20"/>
          <w:szCs w:val="20"/>
        </w:rPr>
        <w:t xml:space="preserve">and even inter-eNB D2D communication. </w:t>
      </w:r>
    </w:p>
    <w:p w:rsidR="00C66E5E" w:rsidRDefault="00C66E5E" w:rsidP="00C66E5E">
      <w:pPr>
        <w:ind w:left="200"/>
        <w:jc w:val="center"/>
        <w:rPr>
          <w:lang w:eastAsia="zh-CN"/>
        </w:rPr>
      </w:pPr>
      <w:r>
        <w:object w:dxaOrig="9825" w:dyaOrig="2821">
          <v:shape id="_x0000_i1029" type="#_x0000_t75" style="width:312.7pt;height:90.25pt" o:ole="">
            <v:imagedata r:id="rId16" o:title=""/>
          </v:shape>
          <o:OLEObject Type="Embed" ProgID="Visio.Drawing.11" ShapeID="_x0000_i1029" DrawAspect="Content" ObjectID="_1437565212" r:id="rId17"/>
        </w:object>
      </w:r>
    </w:p>
    <w:p w:rsidR="00926D10" w:rsidRDefault="00926D10" w:rsidP="00C66E5E">
      <w:pPr>
        <w:ind w:left="200"/>
        <w:jc w:val="center"/>
        <w:rPr>
          <w:lang w:eastAsia="zh-CN"/>
        </w:rPr>
      </w:pPr>
      <w:r>
        <w:rPr>
          <w:rFonts w:hint="eastAsia"/>
          <w:lang w:eastAsia="zh-CN"/>
        </w:rPr>
        <w:t>Fig. 5 Illustration of the D2D bearer and EPS bearer</w:t>
      </w:r>
    </w:p>
    <w:p w:rsidR="00B72340" w:rsidRPr="00B72340" w:rsidRDefault="00B72340" w:rsidP="00B90A1B">
      <w:pPr>
        <w:ind w:left="200" w:firstLineChars="200" w:firstLine="402"/>
        <w:jc w:val="both"/>
        <w:rPr>
          <w:lang w:eastAsia="zh-CN"/>
        </w:rPr>
      </w:pPr>
      <w:r w:rsidRPr="00712542">
        <w:rPr>
          <w:rFonts w:hint="eastAsia"/>
          <w:b/>
          <w:i/>
          <w:lang w:val="en-US"/>
        </w:rPr>
        <w:t>Proposal</w:t>
      </w:r>
      <w:r w:rsidRPr="00712542">
        <w:rPr>
          <w:rFonts w:hint="eastAsia"/>
          <w:b/>
          <w:i/>
          <w:lang w:val="en-US" w:eastAsia="zh-CN"/>
        </w:rPr>
        <w:t>4</w:t>
      </w:r>
      <w:r w:rsidRPr="00712542">
        <w:rPr>
          <w:rFonts w:hint="eastAsia"/>
          <w:b/>
          <w:i/>
          <w:lang w:val="en-US"/>
        </w:rPr>
        <w:t xml:space="preserve">: </w:t>
      </w:r>
      <w:r w:rsidRPr="00712542">
        <w:rPr>
          <w:rFonts w:hint="eastAsia"/>
          <w:b/>
          <w:i/>
        </w:rPr>
        <w:t xml:space="preserve">The </w:t>
      </w:r>
      <w:r w:rsidR="00856A25">
        <w:rPr>
          <w:rFonts w:hint="eastAsia"/>
          <w:b/>
          <w:i/>
          <w:lang w:eastAsia="zh-CN"/>
        </w:rPr>
        <w:t xml:space="preserve">key issues for D2D communication, such as </w:t>
      </w:r>
      <w:r w:rsidR="00856A25" w:rsidRPr="00712542">
        <w:rPr>
          <w:rFonts w:hint="eastAsia"/>
          <w:b/>
          <w:i/>
        </w:rPr>
        <w:t xml:space="preserve">D2D </w:t>
      </w:r>
      <w:r w:rsidR="00856A25">
        <w:rPr>
          <w:rFonts w:hint="eastAsia"/>
          <w:b/>
          <w:i/>
          <w:lang w:eastAsia="zh-CN"/>
        </w:rPr>
        <w:t>bearer, D2D connection management and the D2D co</w:t>
      </w:r>
      <w:r w:rsidR="00AA2EBB">
        <w:rPr>
          <w:rFonts w:hint="eastAsia"/>
          <w:b/>
          <w:i/>
          <w:lang w:eastAsia="zh-CN"/>
        </w:rPr>
        <w:t>mmunication resource allocation</w:t>
      </w:r>
      <w:r w:rsidR="00856A25">
        <w:rPr>
          <w:rFonts w:hint="eastAsia"/>
          <w:b/>
          <w:i/>
          <w:lang w:eastAsia="zh-CN"/>
        </w:rPr>
        <w:t xml:space="preserve"> should be identified and</w:t>
      </w:r>
      <w:r w:rsidR="002B2B1B">
        <w:rPr>
          <w:rFonts w:hint="eastAsia"/>
          <w:b/>
          <w:i/>
          <w:lang w:eastAsia="zh-CN"/>
        </w:rPr>
        <w:t xml:space="preserve"> </w:t>
      </w:r>
      <w:r w:rsidR="00017D3B">
        <w:rPr>
          <w:rFonts w:hint="eastAsia"/>
          <w:b/>
          <w:i/>
          <w:lang w:eastAsia="zh-CN"/>
        </w:rPr>
        <w:t xml:space="preserve">studied </w:t>
      </w:r>
      <w:r w:rsidR="00856A25">
        <w:rPr>
          <w:rFonts w:hint="eastAsia"/>
          <w:b/>
          <w:i/>
          <w:lang w:eastAsia="zh-CN"/>
        </w:rPr>
        <w:t>to support the D2D communication</w:t>
      </w:r>
      <w:r w:rsidR="002B2B1B">
        <w:rPr>
          <w:rFonts w:hint="eastAsia"/>
          <w:b/>
          <w:i/>
          <w:lang w:eastAsia="zh-CN"/>
        </w:rPr>
        <w:t>.</w:t>
      </w:r>
    </w:p>
    <w:p w:rsidR="006B0568" w:rsidRDefault="00316405" w:rsidP="00316405">
      <w:pPr>
        <w:pStyle w:val="Titolo2"/>
        <w:ind w:left="20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Service continuity</w:t>
      </w:r>
    </w:p>
    <w:p w:rsidR="006514DE" w:rsidRPr="00602C4B" w:rsidRDefault="00602C4B" w:rsidP="001B209F">
      <w:pPr>
        <w:jc w:val="both"/>
        <w:rPr>
          <w:lang w:eastAsia="zh-CN"/>
        </w:rPr>
      </w:pPr>
      <w:r w:rsidRPr="00602C4B">
        <w:rPr>
          <w:rFonts w:hint="eastAsia"/>
          <w:lang w:eastAsia="zh-CN"/>
        </w:rPr>
        <w:t>S</w:t>
      </w:r>
      <w:r w:rsidR="006514DE" w:rsidRPr="00602C4B">
        <w:t xml:space="preserve">ervice continuity </w:t>
      </w:r>
      <w:r w:rsidR="00C718F5">
        <w:rPr>
          <w:rFonts w:hint="eastAsia"/>
          <w:lang w:eastAsia="zh-CN"/>
        </w:rPr>
        <w:t>denotes the procedure of</w:t>
      </w:r>
      <w:r w:rsidR="006514DE" w:rsidRPr="00602C4B">
        <w:t xml:space="preserve"> switching user traffic between an infrastructure path and a </w:t>
      </w:r>
      <w:r w:rsidR="00014980">
        <w:rPr>
          <w:rFonts w:hint="eastAsia"/>
          <w:lang w:eastAsia="zh-CN"/>
        </w:rPr>
        <w:t>D2D</w:t>
      </w:r>
      <w:r w:rsidR="006514DE" w:rsidRPr="00602C4B">
        <w:t xml:space="preserve"> communication path of the </w:t>
      </w:r>
      <w:r w:rsidR="009837ED">
        <w:rPr>
          <w:rFonts w:hint="eastAsia"/>
          <w:lang w:eastAsia="zh-CN"/>
        </w:rPr>
        <w:t xml:space="preserve">D2D </w:t>
      </w:r>
      <w:r w:rsidR="006514DE" w:rsidRPr="00602C4B">
        <w:t>UEs</w:t>
      </w:r>
      <w:r w:rsidR="00631F27">
        <w:rPr>
          <w:rFonts w:hint="eastAsia"/>
          <w:lang w:eastAsia="zh-CN"/>
        </w:rPr>
        <w:t>.</w:t>
      </w:r>
      <w:r w:rsidR="00850486">
        <w:rPr>
          <w:rFonts w:hint="eastAsia"/>
          <w:lang w:eastAsia="zh-CN"/>
        </w:rPr>
        <w:t xml:space="preserve"> The </w:t>
      </w:r>
      <w:r w:rsidR="00850486" w:rsidRPr="0024631C">
        <w:t xml:space="preserve">service degradation </w:t>
      </w:r>
      <w:r w:rsidR="00850486">
        <w:rPr>
          <w:rFonts w:hint="eastAsia"/>
          <w:lang w:eastAsia="zh-CN"/>
        </w:rPr>
        <w:t xml:space="preserve">should </w:t>
      </w:r>
      <w:r w:rsidR="00850486" w:rsidRPr="0024631C">
        <w:t>be minimised</w:t>
      </w:r>
      <w:r w:rsidR="00850486">
        <w:rPr>
          <w:rFonts w:hint="eastAsia"/>
          <w:lang w:eastAsia="zh-CN"/>
        </w:rPr>
        <w:t xml:space="preserve"> during the path switch procedure. The key issues for the </w:t>
      </w:r>
      <w:r w:rsidR="00850486">
        <w:rPr>
          <w:lang w:eastAsia="zh-CN"/>
        </w:rPr>
        <w:t>communication</w:t>
      </w:r>
      <w:r w:rsidR="00850486">
        <w:rPr>
          <w:rFonts w:hint="eastAsia"/>
          <w:lang w:eastAsia="zh-CN"/>
        </w:rPr>
        <w:t xml:space="preserve"> path switching are listed as follows:</w:t>
      </w:r>
    </w:p>
    <w:p w:rsidR="006514DE" w:rsidRPr="00C2407A" w:rsidRDefault="00C411D0" w:rsidP="001B209F">
      <w:pPr>
        <w:pStyle w:val="Paragrafoelenco"/>
        <w:numPr>
          <w:ilvl w:val="0"/>
          <w:numId w:val="25"/>
        </w:numPr>
        <w:ind w:firstLineChars="0"/>
        <w:jc w:val="both"/>
        <w:rPr>
          <w:sz w:val="20"/>
          <w:szCs w:val="20"/>
        </w:rPr>
      </w:pPr>
      <w:r w:rsidRPr="00C2407A">
        <w:rPr>
          <w:rFonts w:hint="eastAsia"/>
          <w:b/>
          <w:sz w:val="20"/>
          <w:szCs w:val="20"/>
        </w:rPr>
        <w:t>P</w:t>
      </w:r>
      <w:r w:rsidR="005F1117" w:rsidRPr="00C2407A">
        <w:rPr>
          <w:rFonts w:hint="eastAsia"/>
          <w:b/>
          <w:sz w:val="20"/>
          <w:szCs w:val="20"/>
        </w:rPr>
        <w:t xml:space="preserve">ath switch </w:t>
      </w:r>
      <w:r w:rsidR="00224C44" w:rsidRPr="00C2407A">
        <w:rPr>
          <w:rFonts w:hint="eastAsia"/>
          <w:b/>
          <w:sz w:val="20"/>
          <w:szCs w:val="20"/>
        </w:rPr>
        <w:t>decision</w:t>
      </w:r>
      <w:r w:rsidR="00645587" w:rsidRPr="00C2407A">
        <w:rPr>
          <w:rFonts w:hint="eastAsia"/>
          <w:sz w:val="20"/>
          <w:szCs w:val="20"/>
        </w:rPr>
        <w:t xml:space="preserve">: </w:t>
      </w:r>
      <w:r w:rsidR="00461FDF" w:rsidRPr="00C2407A">
        <w:rPr>
          <w:rFonts w:hint="eastAsia"/>
          <w:sz w:val="20"/>
          <w:szCs w:val="20"/>
        </w:rPr>
        <w:t xml:space="preserve">No matter the communication path is switched from infrastructure to D2D or vice versa, the UE and </w:t>
      </w:r>
      <w:r w:rsidR="004C062B" w:rsidRPr="00C2407A">
        <w:rPr>
          <w:rFonts w:hint="eastAsia"/>
          <w:sz w:val="20"/>
          <w:szCs w:val="20"/>
        </w:rPr>
        <w:t xml:space="preserve">network should </w:t>
      </w:r>
      <w:r w:rsidR="00461FDF" w:rsidRPr="00C2407A">
        <w:rPr>
          <w:rFonts w:hint="eastAsia"/>
          <w:sz w:val="20"/>
          <w:szCs w:val="20"/>
        </w:rPr>
        <w:t>monitor the proximity of the neighboring UE and the link condition between them</w:t>
      </w:r>
      <w:r w:rsidR="008D2DC6" w:rsidRPr="00C2407A">
        <w:rPr>
          <w:rFonts w:hint="eastAsia"/>
          <w:sz w:val="20"/>
          <w:szCs w:val="20"/>
        </w:rPr>
        <w:t>. This could be achieved through the measurement configuration of eNB and the measurement report of UE.</w:t>
      </w:r>
      <w:r w:rsidR="00461FDF" w:rsidRPr="00C2407A">
        <w:rPr>
          <w:rFonts w:hint="eastAsia"/>
          <w:sz w:val="20"/>
          <w:szCs w:val="20"/>
        </w:rPr>
        <w:t xml:space="preserve"> </w:t>
      </w:r>
      <w:r w:rsidR="00396486">
        <w:rPr>
          <w:rFonts w:hint="eastAsia"/>
          <w:sz w:val="20"/>
          <w:szCs w:val="20"/>
        </w:rPr>
        <w:t>The communication path switch should</w:t>
      </w:r>
      <w:r w:rsidR="00396486">
        <w:rPr>
          <w:sz w:val="20"/>
          <w:szCs w:val="20"/>
        </w:rPr>
        <w:t xml:space="preserve"> not interfere</w:t>
      </w:r>
      <w:r w:rsidR="00396486">
        <w:rPr>
          <w:rFonts w:hint="eastAsia"/>
          <w:sz w:val="20"/>
          <w:szCs w:val="20"/>
        </w:rPr>
        <w:t xml:space="preserve"> with </w:t>
      </w:r>
      <w:r w:rsidR="008E7DC1" w:rsidRPr="00C2407A">
        <w:rPr>
          <w:sz w:val="20"/>
          <w:szCs w:val="20"/>
        </w:rPr>
        <w:t xml:space="preserve">other ongoing communications and the overall throughput </w:t>
      </w:r>
      <w:r w:rsidR="00396486">
        <w:rPr>
          <w:rFonts w:hint="eastAsia"/>
          <w:sz w:val="20"/>
          <w:szCs w:val="20"/>
        </w:rPr>
        <w:t>should be guaranteed</w:t>
      </w:r>
      <w:r w:rsidR="008E7DC1" w:rsidRPr="00C2407A">
        <w:rPr>
          <w:sz w:val="20"/>
          <w:szCs w:val="20"/>
        </w:rPr>
        <w:t>.</w:t>
      </w:r>
      <w:r w:rsidR="00C2407A" w:rsidRPr="00C2407A">
        <w:rPr>
          <w:rFonts w:hint="eastAsia"/>
          <w:sz w:val="20"/>
          <w:szCs w:val="20"/>
        </w:rPr>
        <w:t xml:space="preserve"> </w:t>
      </w:r>
      <w:r w:rsidR="008D2DC6" w:rsidRPr="00C2407A">
        <w:rPr>
          <w:rFonts w:hint="eastAsia"/>
          <w:sz w:val="20"/>
          <w:szCs w:val="20"/>
        </w:rPr>
        <w:t>O</w:t>
      </w:r>
      <w:r w:rsidR="00461FDF" w:rsidRPr="00C2407A">
        <w:rPr>
          <w:rFonts w:hint="eastAsia"/>
          <w:sz w:val="20"/>
          <w:szCs w:val="20"/>
        </w:rPr>
        <w:t xml:space="preserve">nce the </w:t>
      </w:r>
      <w:r w:rsidR="00243854" w:rsidRPr="00C2407A">
        <w:rPr>
          <w:sz w:val="20"/>
          <w:szCs w:val="20"/>
        </w:rPr>
        <w:t>criterion for path switch is</w:t>
      </w:r>
      <w:r w:rsidR="00461FDF" w:rsidRPr="00C2407A">
        <w:rPr>
          <w:rFonts w:hint="eastAsia"/>
          <w:sz w:val="20"/>
          <w:szCs w:val="20"/>
        </w:rPr>
        <w:t xml:space="preserve"> satisfied, the </w:t>
      </w:r>
      <w:r w:rsidR="001B209F" w:rsidRPr="00C2407A">
        <w:rPr>
          <w:rFonts w:hint="eastAsia"/>
          <w:sz w:val="20"/>
          <w:szCs w:val="20"/>
        </w:rPr>
        <w:t>UE or network may make the path switch decision.</w:t>
      </w:r>
    </w:p>
    <w:p w:rsidR="00396486" w:rsidRPr="00396486" w:rsidRDefault="005F1117" w:rsidP="00396486">
      <w:pPr>
        <w:pStyle w:val="Paragrafoelenco"/>
        <w:numPr>
          <w:ilvl w:val="0"/>
          <w:numId w:val="25"/>
        </w:numPr>
        <w:ind w:firstLineChars="0"/>
        <w:jc w:val="both"/>
        <w:rPr>
          <w:sz w:val="20"/>
          <w:szCs w:val="20"/>
        </w:rPr>
      </w:pPr>
      <w:r w:rsidRPr="00920C1F">
        <w:rPr>
          <w:b/>
          <w:sz w:val="20"/>
          <w:szCs w:val="20"/>
        </w:rPr>
        <w:t xml:space="preserve">Path </w:t>
      </w:r>
      <w:r w:rsidRPr="00920C1F">
        <w:rPr>
          <w:rFonts w:hint="eastAsia"/>
          <w:b/>
          <w:sz w:val="20"/>
          <w:szCs w:val="20"/>
        </w:rPr>
        <w:t xml:space="preserve">switch </w:t>
      </w:r>
      <w:r w:rsidR="0034353F" w:rsidRPr="00920C1F">
        <w:rPr>
          <w:rFonts w:hint="eastAsia"/>
          <w:b/>
          <w:sz w:val="20"/>
          <w:szCs w:val="20"/>
        </w:rPr>
        <w:t>negotiation</w:t>
      </w:r>
      <w:r w:rsidR="00FF087D">
        <w:rPr>
          <w:rFonts w:hint="eastAsia"/>
          <w:sz w:val="20"/>
          <w:szCs w:val="20"/>
        </w:rPr>
        <w:t xml:space="preserve">: </w:t>
      </w:r>
      <w:r w:rsidR="00EE7B97">
        <w:rPr>
          <w:rFonts w:hint="eastAsia"/>
          <w:sz w:val="20"/>
          <w:szCs w:val="20"/>
        </w:rPr>
        <w:t xml:space="preserve">The path switch requires the resource negotiation and admission control for the traffic flow to be switched to the new path. </w:t>
      </w:r>
      <w:r w:rsidR="008D263E">
        <w:rPr>
          <w:rFonts w:hint="eastAsia"/>
          <w:sz w:val="20"/>
          <w:szCs w:val="20"/>
        </w:rPr>
        <w:t xml:space="preserve">To support the inter-eNB D2D communication path switch, the </w:t>
      </w:r>
      <w:r w:rsidR="00396486">
        <w:rPr>
          <w:rFonts w:hint="eastAsia"/>
          <w:sz w:val="20"/>
          <w:szCs w:val="20"/>
        </w:rPr>
        <w:t xml:space="preserve">serving eNB of peer UE should be determined for the </w:t>
      </w:r>
      <w:r w:rsidR="008D263E">
        <w:rPr>
          <w:rFonts w:hint="eastAsia"/>
          <w:sz w:val="20"/>
          <w:szCs w:val="20"/>
        </w:rPr>
        <w:t>inter-eNB negotiation</w:t>
      </w:r>
      <w:r w:rsidR="00396486">
        <w:rPr>
          <w:rFonts w:hint="eastAsia"/>
          <w:sz w:val="20"/>
          <w:szCs w:val="20"/>
        </w:rPr>
        <w:t xml:space="preserve">. The inter-eNB negotiation </w:t>
      </w:r>
      <w:r w:rsidR="00594577">
        <w:rPr>
          <w:rFonts w:hint="eastAsia"/>
          <w:sz w:val="20"/>
          <w:szCs w:val="20"/>
        </w:rPr>
        <w:t xml:space="preserve">may concern with </w:t>
      </w:r>
      <w:r w:rsidR="00F71843">
        <w:rPr>
          <w:rFonts w:hint="eastAsia"/>
          <w:sz w:val="20"/>
          <w:szCs w:val="20"/>
        </w:rPr>
        <w:t xml:space="preserve">the </w:t>
      </w:r>
      <w:r w:rsidR="003B5BBA">
        <w:rPr>
          <w:rFonts w:hint="eastAsia"/>
          <w:sz w:val="20"/>
          <w:szCs w:val="20"/>
        </w:rPr>
        <w:t>D2D capability</w:t>
      </w:r>
      <w:r w:rsidR="00396486">
        <w:rPr>
          <w:rFonts w:hint="eastAsia"/>
          <w:sz w:val="20"/>
          <w:szCs w:val="20"/>
        </w:rPr>
        <w:t>,</w:t>
      </w:r>
      <w:r w:rsidR="003B5BBA">
        <w:rPr>
          <w:rFonts w:hint="eastAsia"/>
          <w:sz w:val="20"/>
          <w:szCs w:val="20"/>
        </w:rPr>
        <w:t xml:space="preserve"> </w:t>
      </w:r>
      <w:r w:rsidR="00C05E94">
        <w:rPr>
          <w:rFonts w:hint="eastAsia"/>
          <w:sz w:val="20"/>
          <w:szCs w:val="20"/>
        </w:rPr>
        <w:t>QoS of the traffic flow</w:t>
      </w:r>
      <w:r w:rsidR="00310628">
        <w:rPr>
          <w:rFonts w:hint="eastAsia"/>
          <w:sz w:val="20"/>
          <w:szCs w:val="20"/>
        </w:rPr>
        <w:t xml:space="preserve"> </w:t>
      </w:r>
      <w:r w:rsidR="00396486">
        <w:rPr>
          <w:rFonts w:hint="eastAsia"/>
          <w:sz w:val="20"/>
          <w:szCs w:val="20"/>
        </w:rPr>
        <w:t xml:space="preserve">and the resource allocation for the D2D communication. </w:t>
      </w:r>
    </w:p>
    <w:p w:rsidR="00F17595" w:rsidRPr="00857686" w:rsidRDefault="00224C44" w:rsidP="00AF5131">
      <w:pPr>
        <w:pStyle w:val="Paragrafoelenco"/>
        <w:numPr>
          <w:ilvl w:val="0"/>
          <w:numId w:val="25"/>
        </w:numPr>
        <w:spacing w:afterLines="50"/>
        <w:ind w:left="618" w:firstLineChars="0"/>
        <w:jc w:val="both"/>
        <w:rPr>
          <w:sz w:val="20"/>
          <w:szCs w:val="20"/>
        </w:rPr>
      </w:pPr>
      <w:r w:rsidRPr="00920C1F">
        <w:rPr>
          <w:b/>
          <w:sz w:val="20"/>
          <w:szCs w:val="20"/>
        </w:rPr>
        <w:t>P</w:t>
      </w:r>
      <w:r w:rsidRPr="00920C1F">
        <w:rPr>
          <w:rFonts w:hint="eastAsia"/>
          <w:b/>
          <w:sz w:val="20"/>
          <w:szCs w:val="20"/>
        </w:rPr>
        <w:t>ath switch execution</w:t>
      </w:r>
      <w:r w:rsidRPr="009928C4">
        <w:rPr>
          <w:rFonts w:hint="eastAsia"/>
          <w:sz w:val="20"/>
          <w:szCs w:val="20"/>
        </w:rPr>
        <w:t>:</w:t>
      </w:r>
      <w:r w:rsidR="00776985">
        <w:rPr>
          <w:rFonts w:hint="eastAsia"/>
          <w:sz w:val="20"/>
          <w:szCs w:val="20"/>
        </w:rPr>
        <w:t xml:space="preserve"> </w:t>
      </w:r>
      <w:r w:rsidR="00461FDF">
        <w:rPr>
          <w:rFonts w:hint="eastAsia"/>
          <w:sz w:val="20"/>
          <w:szCs w:val="20"/>
        </w:rPr>
        <w:t xml:space="preserve">It concerns with the </w:t>
      </w:r>
      <w:r w:rsidR="004D5000">
        <w:rPr>
          <w:rFonts w:hint="eastAsia"/>
          <w:sz w:val="20"/>
          <w:szCs w:val="20"/>
        </w:rPr>
        <w:t>traffic flow switch</w:t>
      </w:r>
      <w:r w:rsidR="0051414B">
        <w:rPr>
          <w:rFonts w:hint="eastAsia"/>
          <w:sz w:val="20"/>
          <w:szCs w:val="20"/>
        </w:rPr>
        <w:t>ing</w:t>
      </w:r>
      <w:r w:rsidR="004D5000">
        <w:rPr>
          <w:rFonts w:hint="eastAsia"/>
          <w:sz w:val="20"/>
          <w:szCs w:val="20"/>
        </w:rPr>
        <w:t xml:space="preserve"> according to the new TFT</w:t>
      </w:r>
      <w:r w:rsidR="00414788">
        <w:rPr>
          <w:rFonts w:hint="eastAsia"/>
          <w:sz w:val="20"/>
          <w:szCs w:val="20"/>
        </w:rPr>
        <w:t xml:space="preserve">. </w:t>
      </w:r>
      <w:r w:rsidR="004120F1">
        <w:rPr>
          <w:rFonts w:hint="eastAsia"/>
          <w:sz w:val="20"/>
          <w:szCs w:val="20"/>
        </w:rPr>
        <w:t xml:space="preserve">The </w:t>
      </w:r>
      <w:r w:rsidR="00331A5C">
        <w:rPr>
          <w:rFonts w:hint="eastAsia"/>
          <w:sz w:val="20"/>
          <w:szCs w:val="20"/>
        </w:rPr>
        <w:t>lossless forwarding of the traffic between the EPS bearer and D2D bearer</w:t>
      </w:r>
      <w:r w:rsidR="008730A2">
        <w:rPr>
          <w:rFonts w:hint="eastAsia"/>
          <w:sz w:val="20"/>
          <w:szCs w:val="20"/>
        </w:rPr>
        <w:t xml:space="preserve"> should be considered.</w:t>
      </w:r>
      <w:r w:rsidR="00414788">
        <w:rPr>
          <w:rFonts w:hint="eastAsia"/>
          <w:sz w:val="20"/>
          <w:szCs w:val="20"/>
        </w:rPr>
        <w:t xml:space="preserve"> </w:t>
      </w:r>
    </w:p>
    <w:p w:rsidR="00857686" w:rsidRPr="00EE7E4B" w:rsidRDefault="006573CB" w:rsidP="006E2906">
      <w:pPr>
        <w:ind w:firstLineChars="200" w:firstLine="402"/>
        <w:jc w:val="both"/>
        <w:rPr>
          <w:rFonts w:eastAsiaTheme="minorEastAsia"/>
          <w:lang w:eastAsia="zh-CN"/>
        </w:rPr>
      </w:pPr>
      <w:r w:rsidRPr="00EE7E4B">
        <w:rPr>
          <w:rFonts w:hint="eastAsia"/>
          <w:b/>
          <w:i/>
          <w:lang w:val="en-US"/>
        </w:rPr>
        <w:t>Proposal</w:t>
      </w:r>
      <w:r w:rsidR="00EE7E4B">
        <w:rPr>
          <w:rFonts w:eastAsiaTheme="minorEastAsia" w:hint="eastAsia"/>
          <w:b/>
          <w:i/>
          <w:lang w:val="en-US" w:eastAsia="zh-CN"/>
        </w:rPr>
        <w:t>5</w:t>
      </w:r>
      <w:r w:rsidRPr="00EE7E4B">
        <w:rPr>
          <w:rFonts w:hint="eastAsia"/>
          <w:b/>
          <w:i/>
          <w:lang w:val="en-US"/>
        </w:rPr>
        <w:t xml:space="preserve">: </w:t>
      </w:r>
      <w:r w:rsidRPr="00EE7E4B">
        <w:rPr>
          <w:rFonts w:hint="eastAsia"/>
          <w:b/>
          <w:i/>
        </w:rPr>
        <w:t xml:space="preserve">The key issues for </w:t>
      </w:r>
      <w:r w:rsidR="003407C0">
        <w:rPr>
          <w:rFonts w:eastAsiaTheme="minorEastAsia" w:hint="eastAsia"/>
          <w:b/>
          <w:i/>
          <w:lang w:eastAsia="zh-CN"/>
        </w:rPr>
        <w:t>service continuity</w:t>
      </w:r>
      <w:r w:rsidRPr="00EE7E4B">
        <w:rPr>
          <w:rFonts w:hint="eastAsia"/>
          <w:b/>
          <w:i/>
        </w:rPr>
        <w:t xml:space="preserve">, such as </w:t>
      </w:r>
      <w:r w:rsidR="003407C0">
        <w:rPr>
          <w:rFonts w:eastAsiaTheme="minorEastAsia" w:hint="eastAsia"/>
          <w:b/>
          <w:i/>
          <w:lang w:eastAsia="zh-CN"/>
        </w:rPr>
        <w:t xml:space="preserve">path switch decision, path switch negotiation and the path switch execution </w:t>
      </w:r>
      <w:r w:rsidRPr="00EE7E4B">
        <w:rPr>
          <w:rFonts w:hint="eastAsia"/>
          <w:b/>
          <w:i/>
        </w:rPr>
        <w:t xml:space="preserve">should be </w:t>
      </w:r>
      <w:r w:rsidR="003407C0">
        <w:rPr>
          <w:rFonts w:eastAsiaTheme="minorEastAsia" w:hint="eastAsia"/>
          <w:b/>
          <w:i/>
          <w:lang w:eastAsia="zh-CN"/>
        </w:rPr>
        <w:t xml:space="preserve">investigated. </w:t>
      </w:r>
    </w:p>
    <w:p w:rsidR="00496D3A" w:rsidRDefault="00496D3A" w:rsidP="00496D3A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Conclusion</w:t>
      </w:r>
    </w:p>
    <w:p w:rsidR="00541DD6" w:rsidRDefault="00541DD6" w:rsidP="0055327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DB6C4B">
        <w:rPr>
          <w:rFonts w:cs="Arial" w:hint="eastAsia"/>
          <w:lang w:eastAsia="zh-CN"/>
        </w:rPr>
        <w:t xml:space="preserve">the D2D scenarios and use cases are analyzed and the above objectives are investigated towards the D2D scenarios. The </w:t>
      </w:r>
      <w:r w:rsidR="00DB6C4B">
        <w:rPr>
          <w:rFonts w:hint="eastAsia"/>
          <w:lang w:eastAsia="zh-CN"/>
        </w:rPr>
        <w:t xml:space="preserve">E-UTRAN architecture for D2D and the user plane and control plane protocol stack for UE to UE interface are presented. </w:t>
      </w:r>
      <w:r w:rsidR="00DB6C4B">
        <w:rPr>
          <w:rFonts w:cs="Arial" w:hint="eastAsia"/>
          <w:lang w:eastAsia="zh-CN"/>
        </w:rPr>
        <w:t xml:space="preserve">The </w:t>
      </w:r>
      <w:r w:rsidR="00BB0A00">
        <w:rPr>
          <w:rFonts w:cs="Arial" w:hint="eastAsia"/>
          <w:lang w:eastAsia="zh-CN"/>
        </w:rPr>
        <w:t xml:space="preserve">potential </w:t>
      </w:r>
      <w:r w:rsidR="00DB6C4B">
        <w:rPr>
          <w:rFonts w:cs="Arial" w:hint="eastAsia"/>
          <w:lang w:eastAsia="zh-CN"/>
        </w:rPr>
        <w:t xml:space="preserve">impacts and problems to be studied are identified and preliminary analyzes </w:t>
      </w:r>
      <w:r w:rsidR="00DB6C4B">
        <w:rPr>
          <w:rFonts w:cs="Arial"/>
          <w:lang w:eastAsia="zh-CN"/>
        </w:rPr>
        <w:t>are</w:t>
      </w:r>
      <w:r w:rsidR="00DB6C4B">
        <w:rPr>
          <w:rFonts w:cs="Arial" w:hint="eastAsia"/>
          <w:lang w:eastAsia="zh-CN"/>
        </w:rPr>
        <w:t xml:space="preserve"> also </w:t>
      </w:r>
      <w:r w:rsidR="00BB0A00">
        <w:rPr>
          <w:rFonts w:cs="Arial" w:hint="eastAsia"/>
          <w:lang w:eastAsia="zh-CN"/>
        </w:rPr>
        <w:t>given</w:t>
      </w:r>
      <w:r w:rsidR="00DB6C4B">
        <w:rPr>
          <w:rFonts w:cs="Arial" w:hint="eastAsia"/>
          <w:lang w:eastAsia="zh-CN"/>
        </w:rPr>
        <w:t xml:space="preserve"> in this contribution.</w:t>
      </w:r>
      <w:r>
        <w:rPr>
          <w:rFonts w:hint="eastAsia"/>
          <w:lang w:eastAsia="zh-CN"/>
        </w:rPr>
        <w:t xml:space="preserve"> Several observation and proposal</w:t>
      </w:r>
      <w:r w:rsidR="008B1273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have been outlined below for further study.</w:t>
      </w:r>
    </w:p>
    <w:p w:rsidR="00F427F6" w:rsidRDefault="00F427F6" w:rsidP="00BB0A00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 w:rsidRPr="00055E1A">
        <w:rPr>
          <w:rFonts w:hint="eastAsia"/>
          <w:b/>
          <w:i/>
          <w:lang w:val="en-US" w:eastAsia="zh-CN"/>
        </w:rPr>
        <w:t xml:space="preserve">Observation1: </w:t>
      </w:r>
      <w:r w:rsidRPr="00EF2B88">
        <w:rPr>
          <w:rFonts w:hint="eastAsia"/>
          <w:b/>
          <w:i/>
          <w:lang w:eastAsia="zh-CN"/>
        </w:rPr>
        <w:t>D2D direct discovery and the basic one to one D2D communication shall be supported in all the scenarios for both public safety and non public safety services</w:t>
      </w:r>
      <w:r>
        <w:rPr>
          <w:rFonts w:hint="eastAsia"/>
          <w:b/>
          <w:i/>
          <w:lang w:eastAsia="zh-CN"/>
        </w:rPr>
        <w:t>.</w:t>
      </w:r>
    </w:p>
    <w:p w:rsidR="00F427F6" w:rsidRPr="00A341DF" w:rsidRDefault="00F427F6" w:rsidP="00BB0A00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  <w:lang w:val="en-US" w:eastAsia="zh-CN"/>
        </w:rPr>
        <w:t>Proposal</w:t>
      </w:r>
      <w:r w:rsidRPr="00055E1A">
        <w:rPr>
          <w:rFonts w:hint="eastAsia"/>
          <w:b/>
          <w:i/>
          <w:lang w:val="en-US" w:eastAsia="zh-CN"/>
        </w:rPr>
        <w:t xml:space="preserve">1: </w:t>
      </w:r>
      <w:r>
        <w:rPr>
          <w:rFonts w:hint="eastAsia"/>
          <w:b/>
          <w:i/>
          <w:lang w:eastAsia="zh-CN"/>
        </w:rPr>
        <w:t>RAN2 is recommended to</w:t>
      </w:r>
      <w:r w:rsidRPr="00D97677">
        <w:rPr>
          <w:rFonts w:hint="eastAsia"/>
          <w:b/>
          <w:i/>
          <w:lang w:eastAsia="zh-CN"/>
        </w:rPr>
        <w:t xml:space="preserve"> </w:t>
      </w:r>
      <w:r w:rsidRPr="00D97677">
        <w:rPr>
          <w:rFonts w:eastAsiaTheme="minorEastAsia" w:hint="eastAsia"/>
          <w:b/>
          <w:i/>
          <w:lang w:eastAsia="zh-CN"/>
        </w:rPr>
        <w:t>list the candidate D2D features</w:t>
      </w:r>
      <w:r>
        <w:rPr>
          <w:rFonts w:eastAsiaTheme="minorEastAsia" w:hint="eastAsia"/>
          <w:b/>
          <w:i/>
          <w:lang w:eastAsia="zh-CN"/>
        </w:rPr>
        <w:t>,</w:t>
      </w:r>
      <w:r w:rsidRPr="00D97677">
        <w:rPr>
          <w:rFonts w:eastAsiaTheme="minorEastAsia" w:hint="eastAsia"/>
          <w:b/>
          <w:i/>
          <w:lang w:eastAsia="zh-CN"/>
        </w:rPr>
        <w:t xml:space="preserve"> then evaluate the priority of these D2D features and finally choose the most important one to study with detailed time schedule.</w:t>
      </w:r>
    </w:p>
    <w:p w:rsidR="00D72296" w:rsidRDefault="00F427F6" w:rsidP="00201CFC">
      <w:pPr>
        <w:ind w:firstLineChars="200" w:firstLine="402"/>
        <w:jc w:val="both"/>
        <w:rPr>
          <w:b/>
          <w:i/>
          <w:lang w:eastAsia="zh-CN"/>
        </w:rPr>
      </w:pPr>
      <w:r>
        <w:rPr>
          <w:rFonts w:hint="eastAsia"/>
          <w:b/>
          <w:i/>
          <w:lang w:val="en-US" w:eastAsia="zh-CN"/>
        </w:rPr>
        <w:t>Proposal2</w:t>
      </w:r>
      <w:r w:rsidRPr="00055E1A">
        <w:rPr>
          <w:rFonts w:hint="eastAsia"/>
          <w:b/>
          <w:i/>
          <w:lang w:val="en-US" w:eastAsia="zh-CN"/>
        </w:rPr>
        <w:t xml:space="preserve">: </w:t>
      </w:r>
      <w:r w:rsidRPr="00C25801">
        <w:rPr>
          <w:rFonts w:hint="eastAsia"/>
          <w:b/>
          <w:i/>
          <w:lang w:eastAsia="zh-CN"/>
        </w:rPr>
        <w:t xml:space="preserve">The D2D </w:t>
      </w:r>
      <w:r>
        <w:rPr>
          <w:rFonts w:hint="eastAsia"/>
          <w:b/>
          <w:i/>
          <w:lang w:eastAsia="zh-CN"/>
        </w:rPr>
        <w:t xml:space="preserve">direct </w:t>
      </w:r>
      <w:r w:rsidRPr="00C25801">
        <w:rPr>
          <w:rFonts w:hint="eastAsia"/>
          <w:b/>
          <w:i/>
          <w:lang w:eastAsia="zh-CN"/>
        </w:rPr>
        <w:t xml:space="preserve">discovery and basic one to one D2D communication within network coverage should be of high </w:t>
      </w:r>
      <w:r>
        <w:rPr>
          <w:rFonts w:hint="eastAsia"/>
          <w:b/>
          <w:i/>
          <w:lang w:eastAsia="zh-CN"/>
        </w:rPr>
        <w:t>priority</w:t>
      </w:r>
      <w:r w:rsidRPr="00C25801">
        <w:rPr>
          <w:rFonts w:hint="eastAsia"/>
          <w:b/>
          <w:i/>
          <w:lang w:eastAsia="zh-CN"/>
        </w:rPr>
        <w:t xml:space="preserve"> and</w:t>
      </w:r>
      <w:r>
        <w:rPr>
          <w:rFonts w:hint="eastAsia"/>
          <w:b/>
          <w:i/>
          <w:lang w:eastAsia="zh-CN"/>
        </w:rPr>
        <w:t xml:space="preserve"> </w:t>
      </w:r>
      <w:r w:rsidR="00574D45">
        <w:rPr>
          <w:b/>
          <w:i/>
          <w:lang w:eastAsia="zh-CN"/>
        </w:rPr>
        <w:t>are</w:t>
      </w:r>
      <w:r w:rsidRPr="00C25801">
        <w:rPr>
          <w:rFonts w:hint="eastAsia"/>
          <w:b/>
          <w:i/>
          <w:lang w:eastAsia="zh-CN"/>
        </w:rPr>
        <w:t xml:space="preserve"> </w:t>
      </w:r>
      <w:r w:rsidR="00AC0F80" w:rsidRPr="00C25801">
        <w:rPr>
          <w:b/>
          <w:i/>
          <w:lang w:eastAsia="zh-CN"/>
        </w:rPr>
        <w:t>recommended</w:t>
      </w:r>
      <w:r w:rsidRPr="00C25801">
        <w:rPr>
          <w:rFonts w:hint="eastAsia"/>
          <w:b/>
          <w:i/>
          <w:lang w:eastAsia="zh-CN"/>
        </w:rPr>
        <w:t xml:space="preserve"> to</w:t>
      </w:r>
      <w:r w:rsidR="00574D45">
        <w:rPr>
          <w:b/>
          <w:i/>
          <w:lang w:eastAsia="zh-CN"/>
        </w:rPr>
        <w:t xml:space="preserve"> be</w:t>
      </w:r>
      <w:r w:rsidRPr="00C25801">
        <w:rPr>
          <w:rFonts w:hint="eastAsia"/>
          <w:b/>
          <w:i/>
          <w:lang w:eastAsia="zh-CN"/>
        </w:rPr>
        <w:t xml:space="preserve"> stud</w:t>
      </w:r>
      <w:r w:rsidR="00574D45">
        <w:rPr>
          <w:b/>
          <w:i/>
          <w:lang w:eastAsia="zh-CN"/>
        </w:rPr>
        <w:t>ied</w:t>
      </w:r>
      <w:r w:rsidRPr="00C25801">
        <w:rPr>
          <w:rFonts w:hint="eastAsia"/>
          <w:b/>
          <w:i/>
          <w:lang w:eastAsia="zh-CN"/>
        </w:rPr>
        <w:t xml:space="preserve"> first.</w:t>
      </w:r>
    </w:p>
    <w:p w:rsidR="00145DFA" w:rsidRPr="00145DFA" w:rsidRDefault="00145DFA" w:rsidP="00145DFA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 w:rsidRPr="00612013">
        <w:rPr>
          <w:rFonts w:hint="eastAsia"/>
          <w:b/>
          <w:i/>
          <w:lang w:val="en-US"/>
        </w:rPr>
        <w:t>Proposal</w:t>
      </w:r>
      <w:r>
        <w:rPr>
          <w:rFonts w:hint="eastAsia"/>
          <w:b/>
          <w:i/>
          <w:lang w:val="en-US" w:eastAsia="zh-CN"/>
        </w:rPr>
        <w:t>3</w:t>
      </w:r>
      <w:r w:rsidRPr="00612013">
        <w:rPr>
          <w:rFonts w:hint="eastAsia"/>
          <w:b/>
          <w:i/>
          <w:lang w:val="en-US"/>
        </w:rPr>
        <w:t xml:space="preserve">: </w:t>
      </w:r>
      <w:r w:rsidRPr="00712542">
        <w:rPr>
          <w:rFonts w:hint="eastAsia"/>
          <w:b/>
          <w:i/>
        </w:rPr>
        <w:t xml:space="preserve">The </w:t>
      </w:r>
      <w:r>
        <w:rPr>
          <w:rFonts w:hint="eastAsia"/>
          <w:b/>
          <w:i/>
          <w:lang w:eastAsia="zh-CN"/>
        </w:rPr>
        <w:t>key issues</w:t>
      </w:r>
      <w:r w:rsidR="004239E1">
        <w:rPr>
          <w:rFonts w:hint="eastAsia"/>
          <w:b/>
          <w:i/>
          <w:lang w:eastAsia="zh-CN"/>
        </w:rPr>
        <w:t xml:space="preserve"> for supporting D2D discovery should be investigated</w:t>
      </w:r>
      <w:r>
        <w:rPr>
          <w:rFonts w:hint="eastAsia"/>
          <w:b/>
          <w:i/>
          <w:lang w:eastAsia="zh-CN"/>
        </w:rPr>
        <w:t xml:space="preserve">, such as discovery </w:t>
      </w:r>
      <w:r>
        <w:rPr>
          <w:b/>
          <w:i/>
          <w:lang w:eastAsia="zh-CN"/>
        </w:rPr>
        <w:t>signalling</w:t>
      </w:r>
      <w:r w:rsidR="00AA2EBB">
        <w:rPr>
          <w:rFonts w:hint="eastAsia"/>
          <w:b/>
          <w:i/>
          <w:lang w:eastAsia="zh-CN"/>
        </w:rPr>
        <w:t>, discovery resource, D2D ID</w:t>
      </w:r>
      <w:r w:rsidR="00AA2EBB">
        <w:rPr>
          <w:b/>
          <w:i/>
          <w:lang w:eastAsia="zh-CN"/>
        </w:rPr>
        <w:t xml:space="preserve">,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influence</w:t>
      </w:r>
      <w:r>
        <w:rPr>
          <w:rFonts w:hint="eastAsia"/>
          <w:b/>
          <w:i/>
          <w:lang w:eastAsia="zh-CN"/>
        </w:rPr>
        <w:t xml:space="preserve"> of UE RRC state and power consumption.</w:t>
      </w:r>
    </w:p>
    <w:p w:rsidR="00B21172" w:rsidRDefault="00B21172" w:rsidP="00054E6D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 w:rsidRPr="00712542">
        <w:rPr>
          <w:rFonts w:hint="eastAsia"/>
          <w:b/>
          <w:i/>
          <w:lang w:val="en-US"/>
        </w:rPr>
        <w:t>Proposal</w:t>
      </w:r>
      <w:r w:rsidRPr="00712542">
        <w:rPr>
          <w:rFonts w:hint="eastAsia"/>
          <w:b/>
          <w:i/>
          <w:lang w:val="en-US" w:eastAsia="zh-CN"/>
        </w:rPr>
        <w:t>4</w:t>
      </w:r>
      <w:r w:rsidRPr="00712542">
        <w:rPr>
          <w:rFonts w:hint="eastAsia"/>
          <w:b/>
          <w:i/>
          <w:lang w:val="en-US"/>
        </w:rPr>
        <w:t xml:space="preserve">: </w:t>
      </w:r>
      <w:r w:rsidRPr="00712542">
        <w:rPr>
          <w:rFonts w:hint="eastAsia"/>
          <w:b/>
          <w:i/>
        </w:rPr>
        <w:t xml:space="preserve">The </w:t>
      </w:r>
      <w:r>
        <w:rPr>
          <w:rFonts w:hint="eastAsia"/>
          <w:b/>
          <w:i/>
          <w:lang w:eastAsia="zh-CN"/>
        </w:rPr>
        <w:t xml:space="preserve">key issues for D2D communication, such as </w:t>
      </w:r>
      <w:r w:rsidRPr="00712542">
        <w:rPr>
          <w:rFonts w:hint="eastAsia"/>
          <w:b/>
          <w:i/>
        </w:rPr>
        <w:t xml:space="preserve">D2D </w:t>
      </w:r>
      <w:r>
        <w:rPr>
          <w:rFonts w:hint="eastAsia"/>
          <w:b/>
          <w:i/>
          <w:lang w:eastAsia="zh-CN"/>
        </w:rPr>
        <w:t>bearer, D2D connection management and the D2D c</w:t>
      </w:r>
      <w:r w:rsidR="00AA2EBB">
        <w:rPr>
          <w:rFonts w:hint="eastAsia"/>
          <w:b/>
          <w:i/>
          <w:lang w:eastAsia="zh-CN"/>
        </w:rPr>
        <w:t>ommunication resource allocatio</w:t>
      </w:r>
      <w:r w:rsidR="00AA2EBB">
        <w:rPr>
          <w:b/>
          <w:i/>
          <w:lang w:eastAsia="zh-CN"/>
        </w:rPr>
        <w:t>n</w:t>
      </w:r>
      <w:r>
        <w:rPr>
          <w:rFonts w:hint="eastAsia"/>
          <w:b/>
          <w:i/>
          <w:lang w:eastAsia="zh-CN"/>
        </w:rPr>
        <w:t xml:space="preserve"> should be identified and </w:t>
      </w:r>
      <w:r w:rsidR="00017D3B">
        <w:rPr>
          <w:rFonts w:hint="eastAsia"/>
          <w:b/>
          <w:i/>
          <w:lang w:eastAsia="zh-CN"/>
        </w:rPr>
        <w:t>studied</w:t>
      </w:r>
      <w:r>
        <w:rPr>
          <w:rFonts w:hint="eastAsia"/>
          <w:b/>
          <w:i/>
          <w:lang w:eastAsia="zh-CN"/>
        </w:rPr>
        <w:t xml:space="preserve"> to support the D2D communication.</w:t>
      </w:r>
    </w:p>
    <w:p w:rsidR="006E2906" w:rsidRPr="006E2906" w:rsidRDefault="006E2906" w:rsidP="006E2906">
      <w:pPr>
        <w:ind w:firstLineChars="200" w:firstLine="402"/>
        <w:jc w:val="both"/>
        <w:rPr>
          <w:rFonts w:eastAsiaTheme="minorEastAsia"/>
          <w:lang w:eastAsia="zh-CN"/>
        </w:rPr>
      </w:pPr>
      <w:r w:rsidRPr="00EE7E4B">
        <w:rPr>
          <w:rFonts w:hint="eastAsia"/>
          <w:b/>
          <w:i/>
          <w:lang w:val="en-US"/>
        </w:rPr>
        <w:t>Proposal</w:t>
      </w:r>
      <w:r>
        <w:rPr>
          <w:rFonts w:eastAsiaTheme="minorEastAsia" w:hint="eastAsia"/>
          <w:b/>
          <w:i/>
          <w:lang w:val="en-US" w:eastAsia="zh-CN"/>
        </w:rPr>
        <w:t>5</w:t>
      </w:r>
      <w:r w:rsidRPr="00EE7E4B">
        <w:rPr>
          <w:rFonts w:hint="eastAsia"/>
          <w:b/>
          <w:i/>
          <w:lang w:val="en-US"/>
        </w:rPr>
        <w:t xml:space="preserve">: </w:t>
      </w:r>
      <w:r w:rsidRPr="00EE7E4B">
        <w:rPr>
          <w:rFonts w:hint="eastAsia"/>
          <w:b/>
          <w:i/>
        </w:rPr>
        <w:t xml:space="preserve">The key issues for </w:t>
      </w:r>
      <w:r>
        <w:rPr>
          <w:rFonts w:eastAsiaTheme="minorEastAsia" w:hint="eastAsia"/>
          <w:b/>
          <w:i/>
          <w:lang w:eastAsia="zh-CN"/>
        </w:rPr>
        <w:t>service continuity</w:t>
      </w:r>
      <w:r w:rsidRPr="00EE7E4B">
        <w:rPr>
          <w:rFonts w:hint="eastAsia"/>
          <w:b/>
          <w:i/>
        </w:rPr>
        <w:t xml:space="preserve">, such as </w:t>
      </w:r>
      <w:r>
        <w:rPr>
          <w:rFonts w:eastAsiaTheme="minorEastAsia" w:hint="eastAsia"/>
          <w:b/>
          <w:i/>
          <w:lang w:eastAsia="zh-CN"/>
        </w:rPr>
        <w:t xml:space="preserve">path switch decision, path switch negotiation and the path switch execution </w:t>
      </w:r>
      <w:r w:rsidRPr="00EE7E4B">
        <w:rPr>
          <w:rFonts w:hint="eastAsia"/>
          <w:b/>
          <w:i/>
        </w:rPr>
        <w:t xml:space="preserve">should be </w:t>
      </w:r>
      <w:r>
        <w:rPr>
          <w:rFonts w:eastAsiaTheme="minorEastAsia" w:hint="eastAsia"/>
          <w:b/>
          <w:i/>
          <w:lang w:eastAsia="zh-CN"/>
        </w:rPr>
        <w:t xml:space="preserve">investigated. </w:t>
      </w:r>
    </w:p>
    <w:p w:rsidR="00D72296" w:rsidRDefault="00D72296" w:rsidP="00D72296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Reference</w:t>
      </w:r>
    </w:p>
    <w:p w:rsidR="00D72296" w:rsidRDefault="00D72296" w:rsidP="00A013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33149A">
        <w:rPr>
          <w:rFonts w:hint="eastAsia"/>
          <w:lang w:eastAsia="zh-CN"/>
        </w:rPr>
        <w:t>RP-122009</w:t>
      </w:r>
      <w:r w:rsidR="00D0388D">
        <w:rPr>
          <w:rFonts w:hint="eastAsia"/>
          <w:lang w:eastAsia="zh-CN"/>
        </w:rPr>
        <w:t>,</w:t>
      </w:r>
      <w:r w:rsidR="00D0388D" w:rsidRPr="00D0388D">
        <w:rPr>
          <w:lang w:eastAsia="zh-CN"/>
        </w:rPr>
        <w:t xml:space="preserve"> </w:t>
      </w:r>
      <w:r w:rsidR="00B3531E">
        <w:rPr>
          <w:rFonts w:hint="eastAsia"/>
          <w:lang w:eastAsia="zh-CN"/>
        </w:rPr>
        <w:t xml:space="preserve">SI proposal: </w:t>
      </w:r>
      <w:r w:rsidR="00D0388D" w:rsidRPr="007538F2">
        <w:rPr>
          <w:lang w:eastAsia="zh-CN"/>
        </w:rPr>
        <w:t xml:space="preserve">Study on LTE Device to Device Proximity Services, </w:t>
      </w:r>
      <w:r w:rsidR="00B3531E">
        <w:rPr>
          <w:rFonts w:hint="eastAsia"/>
          <w:lang w:eastAsia="zh-CN"/>
        </w:rPr>
        <w:t xml:space="preserve">RAN#58, </w:t>
      </w:r>
      <w:r w:rsidR="00B3531E" w:rsidRPr="0016054D">
        <w:rPr>
          <w:lang w:eastAsia="zh-CN"/>
        </w:rPr>
        <w:t>Barcelona, Spain, December 4 - 7, 2012,</w:t>
      </w:r>
      <w:r w:rsidR="00B3531E">
        <w:rPr>
          <w:rFonts w:hint="eastAsia"/>
          <w:lang w:eastAsia="zh-CN"/>
        </w:rPr>
        <w:t xml:space="preserve"> </w:t>
      </w:r>
      <w:r w:rsidR="00D0388D" w:rsidRPr="007538F2">
        <w:rPr>
          <w:lang w:eastAsia="zh-CN"/>
        </w:rPr>
        <w:t>Qualcomm</w:t>
      </w:r>
      <w:r w:rsidR="006C574D">
        <w:rPr>
          <w:rFonts w:hint="eastAsia"/>
          <w:lang w:eastAsia="zh-CN"/>
        </w:rPr>
        <w:t>.</w:t>
      </w:r>
    </w:p>
    <w:p w:rsidR="00BB5472" w:rsidRDefault="00BB5472" w:rsidP="00A013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372726">
        <w:rPr>
          <w:rFonts w:hint="eastAsia"/>
          <w:lang w:eastAsia="zh-CN"/>
        </w:rPr>
        <w:t>3GPP TR</w:t>
      </w:r>
      <w:r w:rsidR="009969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22.803</w:t>
      </w:r>
      <w:r w:rsidR="009969DD">
        <w:rPr>
          <w:rFonts w:hint="eastAsia"/>
          <w:lang w:eastAsia="zh-CN"/>
        </w:rPr>
        <w:t xml:space="preserve"> V12.2.0, 3GPP Technical Specification Group Services and System Aspects </w:t>
      </w:r>
      <w:r w:rsidR="00C3764E">
        <w:rPr>
          <w:lang w:eastAsia="zh-CN"/>
        </w:rPr>
        <w:t>Feasibility study for Proximity Services (ProSe)</w:t>
      </w:r>
      <w:r w:rsidR="009969DD">
        <w:rPr>
          <w:rFonts w:hint="eastAsia"/>
          <w:lang w:eastAsia="zh-CN"/>
        </w:rPr>
        <w:t>.</w:t>
      </w:r>
    </w:p>
    <w:p w:rsidR="00741992" w:rsidRDefault="00741992" w:rsidP="00A013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AA23F8">
        <w:rPr>
          <w:rFonts w:hint="eastAsia"/>
          <w:lang w:eastAsia="zh-CN"/>
        </w:rPr>
        <w:t>3GPP TR</w:t>
      </w:r>
      <w:r w:rsidR="002731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23.703</w:t>
      </w:r>
      <w:r w:rsidR="0027311D">
        <w:rPr>
          <w:rFonts w:hint="eastAsia"/>
          <w:lang w:eastAsia="zh-CN"/>
        </w:rPr>
        <w:t xml:space="preserve"> V0.5.0</w:t>
      </w:r>
      <w:r w:rsidR="00DA771C">
        <w:rPr>
          <w:rFonts w:hint="eastAsia"/>
          <w:lang w:eastAsia="zh-CN"/>
        </w:rPr>
        <w:t>,</w:t>
      </w:r>
      <w:r w:rsidR="00DA771C" w:rsidRPr="00DA771C">
        <w:t xml:space="preserve"> </w:t>
      </w:r>
      <w:r w:rsidR="0027311D">
        <w:rPr>
          <w:rFonts w:hint="eastAsia"/>
          <w:lang w:eastAsia="zh-CN"/>
        </w:rPr>
        <w:t xml:space="preserve">3GPP Technical Specification Group Services and System Aspects </w:t>
      </w:r>
      <w:r w:rsidR="00DA771C" w:rsidRPr="00311843">
        <w:t xml:space="preserve">Study on architecture enhancements to support Proximity </w:t>
      </w:r>
      <w:r w:rsidR="00DA771C" w:rsidRPr="00E147D4">
        <w:t>Services</w:t>
      </w:r>
      <w:r w:rsidR="00DA771C" w:rsidRPr="00644E33">
        <w:t xml:space="preserve"> (ProSe)</w:t>
      </w:r>
      <w:r w:rsidR="00DA771C" w:rsidRPr="00BB4A36">
        <w:rPr>
          <w:rFonts w:hint="eastAsia"/>
          <w:lang w:eastAsia="zh-CN"/>
        </w:rPr>
        <w:t xml:space="preserve"> </w:t>
      </w:r>
      <w:r w:rsidR="0027311D">
        <w:rPr>
          <w:rFonts w:hint="eastAsia"/>
          <w:lang w:eastAsia="zh-CN"/>
        </w:rPr>
        <w:t>.</w:t>
      </w:r>
    </w:p>
    <w:p w:rsidR="00C26482" w:rsidRPr="00E56F35" w:rsidRDefault="00E56F35" w:rsidP="00A01376">
      <w:pPr>
        <w:jc w:val="both"/>
        <w:rPr>
          <w:lang w:val="en-US" w:eastAsia="zh-CN"/>
        </w:rPr>
      </w:pPr>
      <w:r w:rsidRPr="00E56F35">
        <w:rPr>
          <w:rFonts w:hint="eastAsia"/>
          <w:lang w:eastAsia="zh-CN"/>
        </w:rPr>
        <w:t xml:space="preserve">[4] </w:t>
      </w:r>
      <w:r w:rsidRPr="00E56F35">
        <w:rPr>
          <w:lang w:eastAsia="zh-CN"/>
        </w:rPr>
        <w:t>3GPP TS 36.300 V1</w:t>
      </w:r>
      <w:r w:rsidR="004511B8">
        <w:rPr>
          <w:rFonts w:hint="eastAsia"/>
          <w:lang w:eastAsia="zh-CN"/>
        </w:rPr>
        <w:t>1</w:t>
      </w:r>
      <w:r w:rsidRPr="00E56F35">
        <w:rPr>
          <w:lang w:eastAsia="zh-CN"/>
        </w:rPr>
        <w:t>.</w:t>
      </w:r>
      <w:r w:rsidR="004511B8">
        <w:rPr>
          <w:rFonts w:hint="eastAsia"/>
          <w:lang w:eastAsia="zh-CN"/>
        </w:rPr>
        <w:t>6</w:t>
      </w:r>
      <w:r w:rsidRPr="00E56F35">
        <w:rPr>
          <w:lang w:eastAsia="zh-CN"/>
        </w:rPr>
        <w:t>.0, 3GPP Technical Specification Group Radio Access Network E-UTRA and E-UTRAN overall description Stage 2</w:t>
      </w:r>
      <w:r w:rsidRPr="00E56F35">
        <w:rPr>
          <w:rFonts w:eastAsiaTheme="minorEastAsia"/>
          <w:lang w:eastAsia="zh-CN"/>
        </w:rPr>
        <w:t>.</w:t>
      </w:r>
    </w:p>
    <w:p w:rsidR="009E6CC6" w:rsidRDefault="009E6CC6" w:rsidP="00A013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="00BC1957" w:rsidRPr="00BC1957">
        <w:rPr>
          <w:lang w:eastAsia="zh-CN"/>
        </w:rPr>
        <w:t>R2-1326</w:t>
      </w:r>
      <w:r w:rsidR="00BC1957">
        <w:rPr>
          <w:lang w:eastAsia="zh-CN"/>
        </w:rPr>
        <w:t>80</w:t>
      </w:r>
      <w:r w:rsidR="00BC4851">
        <w:rPr>
          <w:rFonts w:hint="eastAsia"/>
          <w:lang w:eastAsia="zh-CN"/>
        </w:rPr>
        <w:t xml:space="preserve">, </w:t>
      </w:r>
      <w:r w:rsidR="001F45DA" w:rsidRPr="001F45DA">
        <w:rPr>
          <w:lang w:val="en-US" w:eastAsia="zh-CN"/>
        </w:rPr>
        <w:t>Consideration</w:t>
      </w:r>
      <w:r w:rsidR="00AA2EBB">
        <w:rPr>
          <w:lang w:val="en-US" w:eastAsia="zh-CN"/>
        </w:rPr>
        <w:t>s</w:t>
      </w:r>
      <w:r w:rsidR="001F45DA" w:rsidRPr="001F45DA">
        <w:rPr>
          <w:lang w:val="en-US" w:eastAsia="zh-CN"/>
        </w:rPr>
        <w:t xml:space="preserve"> on D</w:t>
      </w:r>
      <w:r w:rsidR="00AA2EBB">
        <w:rPr>
          <w:lang w:val="en-US" w:eastAsia="zh-CN"/>
        </w:rPr>
        <w:t>2D</w:t>
      </w:r>
      <w:r w:rsidR="001F45DA" w:rsidRPr="001F45DA">
        <w:rPr>
          <w:lang w:val="en-US" w:eastAsia="zh-CN"/>
        </w:rPr>
        <w:t xml:space="preserve"> Proximity Discovery</w:t>
      </w:r>
      <w:r w:rsidR="00135310">
        <w:rPr>
          <w:rFonts w:hint="eastAsia"/>
          <w:lang w:val="en-US" w:eastAsia="zh-CN"/>
        </w:rPr>
        <w:t>, ZTE.</w:t>
      </w:r>
    </w:p>
    <w:p w:rsidR="004B3421" w:rsidRDefault="009E6CC6" w:rsidP="00A013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[6] </w:t>
      </w:r>
      <w:r w:rsidR="00BC1957" w:rsidRPr="00BC1957">
        <w:rPr>
          <w:lang w:eastAsia="zh-CN"/>
        </w:rPr>
        <w:t>R2-1326</w:t>
      </w:r>
      <w:r w:rsidR="00BC1957">
        <w:rPr>
          <w:lang w:eastAsia="zh-CN"/>
        </w:rPr>
        <w:t>8</w:t>
      </w:r>
      <w:r w:rsidR="00AA2EBB">
        <w:rPr>
          <w:lang w:eastAsia="zh-CN"/>
        </w:rPr>
        <w:t>1</w:t>
      </w:r>
      <w:r w:rsidR="00BC4851">
        <w:rPr>
          <w:rFonts w:hint="eastAsia"/>
          <w:lang w:eastAsia="zh-CN"/>
        </w:rPr>
        <w:t xml:space="preserve">, </w:t>
      </w:r>
      <w:r w:rsidR="0022488A" w:rsidRPr="0022488A">
        <w:rPr>
          <w:lang w:eastAsia="zh-CN"/>
        </w:rPr>
        <w:t xml:space="preserve">Discussion on D2D </w:t>
      </w:r>
      <w:r w:rsidR="00AA2EBB">
        <w:rPr>
          <w:lang w:eastAsia="zh-CN"/>
        </w:rPr>
        <w:t>Direct C</w:t>
      </w:r>
      <w:r w:rsidR="0022488A" w:rsidRPr="0022488A">
        <w:rPr>
          <w:lang w:eastAsia="zh-CN"/>
        </w:rPr>
        <w:t>ommunication</w:t>
      </w:r>
      <w:r w:rsidR="00135310">
        <w:rPr>
          <w:rFonts w:hint="eastAsia"/>
          <w:lang w:eastAsia="zh-CN"/>
        </w:rPr>
        <w:t>, ZTE</w:t>
      </w:r>
      <w:bookmarkEnd w:id="0"/>
      <w:bookmarkEnd w:id="1"/>
      <w:bookmarkEnd w:id="2"/>
      <w:r w:rsidR="00A01376">
        <w:rPr>
          <w:rFonts w:hint="eastAsia"/>
          <w:lang w:eastAsia="zh-CN"/>
        </w:rPr>
        <w:t>.</w:t>
      </w:r>
    </w:p>
    <w:p w:rsidR="00F57477" w:rsidRPr="00BC1957" w:rsidRDefault="00F57477" w:rsidP="00F14A65">
      <w:pPr>
        <w:rPr>
          <w:lang w:eastAsia="zh-CN"/>
        </w:rPr>
      </w:pPr>
    </w:p>
    <w:sectPr w:rsidR="00F57477" w:rsidRPr="00BC1957" w:rsidSect="00F93B2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92E" w:rsidRDefault="00F0292E">
      <w:r>
        <w:separator/>
      </w:r>
    </w:p>
  </w:endnote>
  <w:endnote w:type="continuationSeparator" w:id="0">
    <w:p w:rsidR="00F0292E" w:rsidRDefault="00F02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A34" w:rsidRDefault="002B2A34">
    <w:pPr>
      <w:pStyle w:val="Pidipagina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92E" w:rsidRDefault="00F0292E">
      <w:r>
        <w:separator/>
      </w:r>
    </w:p>
  </w:footnote>
  <w:footnote w:type="continuationSeparator" w:id="0">
    <w:p w:rsidR="00F0292E" w:rsidRDefault="00F029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DD5F2B"/>
    <w:multiLevelType w:val="multilevel"/>
    <w:tmpl w:val="D2B2A182"/>
    <w:lvl w:ilvl="0">
      <w:start w:val="1"/>
      <w:numFmt w:val="decimal"/>
      <w:pStyle w:val="Titolo1"/>
      <w:suff w:val="nothing"/>
      <w:lvlText w:val="%1  "/>
      <w:lvlJc w:val="left"/>
      <w:pPr>
        <w:ind w:left="56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Titolo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Titolo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Titolo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Puntoelenco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>
    <w:nsid w:val="5C991E5A"/>
    <w:multiLevelType w:val="hybridMultilevel"/>
    <w:tmpl w:val="1E18D7AE"/>
    <w:lvl w:ilvl="0" w:tplc="EA08E8BA">
      <w:start w:val="1"/>
      <w:numFmt w:val="bullet"/>
      <w:pStyle w:val="Numeroelenco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29"/>
  </w:num>
  <w:num w:numId="5">
    <w:abstractNumId w:val="21"/>
  </w:num>
  <w:num w:numId="6">
    <w:abstractNumId w:val="1"/>
  </w:num>
  <w:num w:numId="7">
    <w:abstractNumId w:val="7"/>
  </w:num>
  <w:num w:numId="8">
    <w:abstractNumId w:val="16"/>
  </w:num>
  <w:num w:numId="9">
    <w:abstractNumId w:val="19"/>
  </w:num>
  <w:num w:numId="10">
    <w:abstractNumId w:val="10"/>
  </w:num>
  <w:num w:numId="11">
    <w:abstractNumId w:val="26"/>
  </w:num>
  <w:num w:numId="12">
    <w:abstractNumId w:val="0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7"/>
  </w:num>
  <w:num w:numId="17">
    <w:abstractNumId w:val="25"/>
  </w:num>
  <w:num w:numId="18">
    <w:abstractNumId w:val="22"/>
  </w:num>
  <w:num w:numId="19">
    <w:abstractNumId w:val="24"/>
  </w:num>
  <w:num w:numId="20">
    <w:abstractNumId w:val="6"/>
  </w:num>
  <w:num w:numId="21">
    <w:abstractNumId w:val="5"/>
  </w:num>
  <w:num w:numId="22">
    <w:abstractNumId w:val="12"/>
  </w:num>
  <w:num w:numId="23">
    <w:abstractNumId w:val="9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15"/>
  </w:num>
  <w:num w:numId="29">
    <w:abstractNumId w:val="13"/>
  </w:num>
  <w:num w:numId="30">
    <w:abstractNumId w:val="11"/>
  </w:num>
  <w:num w:numId="31">
    <w:abstractNumId w:val="2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68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CD9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F6D"/>
    <w:rsid w:val="0000602A"/>
    <w:rsid w:val="0000613E"/>
    <w:rsid w:val="000061CC"/>
    <w:rsid w:val="00006AA0"/>
    <w:rsid w:val="00007045"/>
    <w:rsid w:val="0000707D"/>
    <w:rsid w:val="000110CA"/>
    <w:rsid w:val="000118F6"/>
    <w:rsid w:val="0001296A"/>
    <w:rsid w:val="00012AF7"/>
    <w:rsid w:val="00013CB8"/>
    <w:rsid w:val="000143C4"/>
    <w:rsid w:val="000145E1"/>
    <w:rsid w:val="00014980"/>
    <w:rsid w:val="00015330"/>
    <w:rsid w:val="0001565F"/>
    <w:rsid w:val="000156DF"/>
    <w:rsid w:val="0001701A"/>
    <w:rsid w:val="00017C43"/>
    <w:rsid w:val="00017D3B"/>
    <w:rsid w:val="00017FA2"/>
    <w:rsid w:val="000205C0"/>
    <w:rsid w:val="00020BFF"/>
    <w:rsid w:val="000224E8"/>
    <w:rsid w:val="00022E4A"/>
    <w:rsid w:val="00023930"/>
    <w:rsid w:val="00023D85"/>
    <w:rsid w:val="00023E5C"/>
    <w:rsid w:val="00023F2A"/>
    <w:rsid w:val="00024172"/>
    <w:rsid w:val="000251AA"/>
    <w:rsid w:val="00025434"/>
    <w:rsid w:val="00026436"/>
    <w:rsid w:val="0002747B"/>
    <w:rsid w:val="00031567"/>
    <w:rsid w:val="000317DB"/>
    <w:rsid w:val="00032AB8"/>
    <w:rsid w:val="00033875"/>
    <w:rsid w:val="0003419C"/>
    <w:rsid w:val="000346B7"/>
    <w:rsid w:val="00034B45"/>
    <w:rsid w:val="000357E9"/>
    <w:rsid w:val="00037B33"/>
    <w:rsid w:val="00037C3B"/>
    <w:rsid w:val="00037F56"/>
    <w:rsid w:val="00040B12"/>
    <w:rsid w:val="00040B64"/>
    <w:rsid w:val="0004127F"/>
    <w:rsid w:val="000416B8"/>
    <w:rsid w:val="0004181E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535B"/>
    <w:rsid w:val="00045BFC"/>
    <w:rsid w:val="000460B7"/>
    <w:rsid w:val="000468A5"/>
    <w:rsid w:val="00046EED"/>
    <w:rsid w:val="00047305"/>
    <w:rsid w:val="00047A86"/>
    <w:rsid w:val="00047D2B"/>
    <w:rsid w:val="0005019A"/>
    <w:rsid w:val="000502EF"/>
    <w:rsid w:val="0005055D"/>
    <w:rsid w:val="00050C20"/>
    <w:rsid w:val="00052018"/>
    <w:rsid w:val="000520DD"/>
    <w:rsid w:val="0005287F"/>
    <w:rsid w:val="00053263"/>
    <w:rsid w:val="000534D5"/>
    <w:rsid w:val="00053B21"/>
    <w:rsid w:val="0005476A"/>
    <w:rsid w:val="00054CEB"/>
    <w:rsid w:val="00054E6D"/>
    <w:rsid w:val="000555DF"/>
    <w:rsid w:val="000558FA"/>
    <w:rsid w:val="00055E1A"/>
    <w:rsid w:val="000563B3"/>
    <w:rsid w:val="00056674"/>
    <w:rsid w:val="000576FB"/>
    <w:rsid w:val="00057F83"/>
    <w:rsid w:val="00060381"/>
    <w:rsid w:val="000606F3"/>
    <w:rsid w:val="00061A81"/>
    <w:rsid w:val="000622D3"/>
    <w:rsid w:val="00062A3B"/>
    <w:rsid w:val="00063085"/>
    <w:rsid w:val="00064173"/>
    <w:rsid w:val="0006443B"/>
    <w:rsid w:val="00064659"/>
    <w:rsid w:val="000655EF"/>
    <w:rsid w:val="00066986"/>
    <w:rsid w:val="000704DF"/>
    <w:rsid w:val="00070698"/>
    <w:rsid w:val="00070CDD"/>
    <w:rsid w:val="00071430"/>
    <w:rsid w:val="00071A7A"/>
    <w:rsid w:val="00072EDF"/>
    <w:rsid w:val="00072F56"/>
    <w:rsid w:val="000737BB"/>
    <w:rsid w:val="00073C97"/>
    <w:rsid w:val="00075247"/>
    <w:rsid w:val="00075B6B"/>
    <w:rsid w:val="00076E9F"/>
    <w:rsid w:val="00081C37"/>
    <w:rsid w:val="000821C6"/>
    <w:rsid w:val="000826CD"/>
    <w:rsid w:val="0008294B"/>
    <w:rsid w:val="00083024"/>
    <w:rsid w:val="000832CF"/>
    <w:rsid w:val="00083842"/>
    <w:rsid w:val="00083D17"/>
    <w:rsid w:val="000843D9"/>
    <w:rsid w:val="00084485"/>
    <w:rsid w:val="00084F0C"/>
    <w:rsid w:val="00085864"/>
    <w:rsid w:val="00085DF3"/>
    <w:rsid w:val="0008650F"/>
    <w:rsid w:val="00086B96"/>
    <w:rsid w:val="00086D47"/>
    <w:rsid w:val="0008728E"/>
    <w:rsid w:val="00090F26"/>
    <w:rsid w:val="000916A9"/>
    <w:rsid w:val="00091874"/>
    <w:rsid w:val="00092146"/>
    <w:rsid w:val="00092FCA"/>
    <w:rsid w:val="00093E22"/>
    <w:rsid w:val="0009424F"/>
    <w:rsid w:val="00094829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D64"/>
    <w:rsid w:val="000A3769"/>
    <w:rsid w:val="000A394F"/>
    <w:rsid w:val="000A4667"/>
    <w:rsid w:val="000A484B"/>
    <w:rsid w:val="000A4C5A"/>
    <w:rsid w:val="000A4EF3"/>
    <w:rsid w:val="000A5F1C"/>
    <w:rsid w:val="000A5FF1"/>
    <w:rsid w:val="000A689E"/>
    <w:rsid w:val="000A6B39"/>
    <w:rsid w:val="000A6BD1"/>
    <w:rsid w:val="000A6CBD"/>
    <w:rsid w:val="000B0EC0"/>
    <w:rsid w:val="000B13E4"/>
    <w:rsid w:val="000B3435"/>
    <w:rsid w:val="000B3F83"/>
    <w:rsid w:val="000B48A6"/>
    <w:rsid w:val="000B4B4A"/>
    <w:rsid w:val="000B5774"/>
    <w:rsid w:val="000B5F7E"/>
    <w:rsid w:val="000B6569"/>
    <w:rsid w:val="000B78CC"/>
    <w:rsid w:val="000C00E1"/>
    <w:rsid w:val="000C03E1"/>
    <w:rsid w:val="000C1B25"/>
    <w:rsid w:val="000C42DD"/>
    <w:rsid w:val="000C4E93"/>
    <w:rsid w:val="000C5A04"/>
    <w:rsid w:val="000C6CBB"/>
    <w:rsid w:val="000C6D76"/>
    <w:rsid w:val="000C6E31"/>
    <w:rsid w:val="000C7168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2F8"/>
    <w:rsid w:val="000E11DA"/>
    <w:rsid w:val="000E13C9"/>
    <w:rsid w:val="000E25C0"/>
    <w:rsid w:val="000E291D"/>
    <w:rsid w:val="000E2D3E"/>
    <w:rsid w:val="000E301C"/>
    <w:rsid w:val="000E3370"/>
    <w:rsid w:val="000E3FD7"/>
    <w:rsid w:val="000E4329"/>
    <w:rsid w:val="000E4914"/>
    <w:rsid w:val="000E517D"/>
    <w:rsid w:val="000E558F"/>
    <w:rsid w:val="000E5FF1"/>
    <w:rsid w:val="000E7C81"/>
    <w:rsid w:val="000E7DC8"/>
    <w:rsid w:val="000F025B"/>
    <w:rsid w:val="000F0452"/>
    <w:rsid w:val="000F1288"/>
    <w:rsid w:val="000F1ABF"/>
    <w:rsid w:val="000F1FC4"/>
    <w:rsid w:val="000F3101"/>
    <w:rsid w:val="000F3E3D"/>
    <w:rsid w:val="000F446E"/>
    <w:rsid w:val="000F4F22"/>
    <w:rsid w:val="000F5047"/>
    <w:rsid w:val="000F6965"/>
    <w:rsid w:val="000F6E6D"/>
    <w:rsid w:val="000F6FF1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475D"/>
    <w:rsid w:val="001049B6"/>
    <w:rsid w:val="001053B5"/>
    <w:rsid w:val="00105515"/>
    <w:rsid w:val="00105528"/>
    <w:rsid w:val="00106264"/>
    <w:rsid w:val="0010634F"/>
    <w:rsid w:val="001074CC"/>
    <w:rsid w:val="00107EFF"/>
    <w:rsid w:val="00107FF6"/>
    <w:rsid w:val="00110973"/>
    <w:rsid w:val="00110CE9"/>
    <w:rsid w:val="00110EE3"/>
    <w:rsid w:val="001119E6"/>
    <w:rsid w:val="00111F4E"/>
    <w:rsid w:val="0011208A"/>
    <w:rsid w:val="00112C1D"/>
    <w:rsid w:val="001133CF"/>
    <w:rsid w:val="00113571"/>
    <w:rsid w:val="0011360A"/>
    <w:rsid w:val="00114EB0"/>
    <w:rsid w:val="00116348"/>
    <w:rsid w:val="00117413"/>
    <w:rsid w:val="0011745B"/>
    <w:rsid w:val="0011764F"/>
    <w:rsid w:val="00117B42"/>
    <w:rsid w:val="00117E84"/>
    <w:rsid w:val="00117E8F"/>
    <w:rsid w:val="00120B54"/>
    <w:rsid w:val="0012163A"/>
    <w:rsid w:val="00121CA2"/>
    <w:rsid w:val="0012227B"/>
    <w:rsid w:val="001227E7"/>
    <w:rsid w:val="0012296C"/>
    <w:rsid w:val="00122A86"/>
    <w:rsid w:val="001234C3"/>
    <w:rsid w:val="001236B9"/>
    <w:rsid w:val="00123D69"/>
    <w:rsid w:val="00124EA1"/>
    <w:rsid w:val="0012529A"/>
    <w:rsid w:val="001257A8"/>
    <w:rsid w:val="00125A22"/>
    <w:rsid w:val="00125C08"/>
    <w:rsid w:val="00125C32"/>
    <w:rsid w:val="00125E05"/>
    <w:rsid w:val="00126539"/>
    <w:rsid w:val="00126BF7"/>
    <w:rsid w:val="001277AF"/>
    <w:rsid w:val="0013091C"/>
    <w:rsid w:val="00130C8A"/>
    <w:rsid w:val="001312D1"/>
    <w:rsid w:val="0013156C"/>
    <w:rsid w:val="001317F7"/>
    <w:rsid w:val="00131814"/>
    <w:rsid w:val="00131C33"/>
    <w:rsid w:val="00131EA5"/>
    <w:rsid w:val="0013204A"/>
    <w:rsid w:val="00132625"/>
    <w:rsid w:val="00132825"/>
    <w:rsid w:val="00135310"/>
    <w:rsid w:val="001357A9"/>
    <w:rsid w:val="00135B09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A8"/>
    <w:rsid w:val="00152608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6006A"/>
    <w:rsid w:val="0016044E"/>
    <w:rsid w:val="001604A8"/>
    <w:rsid w:val="001604F7"/>
    <w:rsid w:val="00160AB8"/>
    <w:rsid w:val="00160DF5"/>
    <w:rsid w:val="0016192B"/>
    <w:rsid w:val="00162C05"/>
    <w:rsid w:val="001636D5"/>
    <w:rsid w:val="00163EEC"/>
    <w:rsid w:val="00165014"/>
    <w:rsid w:val="001665D6"/>
    <w:rsid w:val="00166AC1"/>
    <w:rsid w:val="00167210"/>
    <w:rsid w:val="001679FD"/>
    <w:rsid w:val="00167C49"/>
    <w:rsid w:val="001702A3"/>
    <w:rsid w:val="001707B2"/>
    <w:rsid w:val="0017100B"/>
    <w:rsid w:val="00171F68"/>
    <w:rsid w:val="00173A90"/>
    <w:rsid w:val="00175160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857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A6B"/>
    <w:rsid w:val="001860A0"/>
    <w:rsid w:val="00186104"/>
    <w:rsid w:val="0019068D"/>
    <w:rsid w:val="0019227A"/>
    <w:rsid w:val="00193E26"/>
    <w:rsid w:val="00195650"/>
    <w:rsid w:val="0019632D"/>
    <w:rsid w:val="001965B6"/>
    <w:rsid w:val="001977C8"/>
    <w:rsid w:val="00197B53"/>
    <w:rsid w:val="00197BA6"/>
    <w:rsid w:val="00197C7B"/>
    <w:rsid w:val="00197F57"/>
    <w:rsid w:val="001A0FBB"/>
    <w:rsid w:val="001A17CD"/>
    <w:rsid w:val="001A1B88"/>
    <w:rsid w:val="001A1F92"/>
    <w:rsid w:val="001A2382"/>
    <w:rsid w:val="001A26AD"/>
    <w:rsid w:val="001A3151"/>
    <w:rsid w:val="001A34F0"/>
    <w:rsid w:val="001A38C1"/>
    <w:rsid w:val="001A6343"/>
    <w:rsid w:val="001A6390"/>
    <w:rsid w:val="001A667A"/>
    <w:rsid w:val="001A685E"/>
    <w:rsid w:val="001A68F4"/>
    <w:rsid w:val="001A6CB0"/>
    <w:rsid w:val="001A78CB"/>
    <w:rsid w:val="001B048E"/>
    <w:rsid w:val="001B1D9D"/>
    <w:rsid w:val="001B1FB4"/>
    <w:rsid w:val="001B209F"/>
    <w:rsid w:val="001B2FCB"/>
    <w:rsid w:val="001B378D"/>
    <w:rsid w:val="001B3D7B"/>
    <w:rsid w:val="001B3FB5"/>
    <w:rsid w:val="001B415E"/>
    <w:rsid w:val="001B5081"/>
    <w:rsid w:val="001B511A"/>
    <w:rsid w:val="001B578B"/>
    <w:rsid w:val="001B57B0"/>
    <w:rsid w:val="001B626C"/>
    <w:rsid w:val="001B6380"/>
    <w:rsid w:val="001B6595"/>
    <w:rsid w:val="001B6CDE"/>
    <w:rsid w:val="001B71CE"/>
    <w:rsid w:val="001B7280"/>
    <w:rsid w:val="001B7CA3"/>
    <w:rsid w:val="001C022C"/>
    <w:rsid w:val="001C0BA8"/>
    <w:rsid w:val="001C111C"/>
    <w:rsid w:val="001C1982"/>
    <w:rsid w:val="001C1B98"/>
    <w:rsid w:val="001C29BA"/>
    <w:rsid w:val="001C2AB9"/>
    <w:rsid w:val="001C2DD3"/>
    <w:rsid w:val="001C3344"/>
    <w:rsid w:val="001C358E"/>
    <w:rsid w:val="001C39FF"/>
    <w:rsid w:val="001C4A8B"/>
    <w:rsid w:val="001C4DFA"/>
    <w:rsid w:val="001C54BE"/>
    <w:rsid w:val="001C5C7D"/>
    <w:rsid w:val="001C5D83"/>
    <w:rsid w:val="001C5E3A"/>
    <w:rsid w:val="001C5F62"/>
    <w:rsid w:val="001C6466"/>
    <w:rsid w:val="001C6FB6"/>
    <w:rsid w:val="001C77E5"/>
    <w:rsid w:val="001D01EE"/>
    <w:rsid w:val="001D1102"/>
    <w:rsid w:val="001D133D"/>
    <w:rsid w:val="001D1767"/>
    <w:rsid w:val="001D1EAA"/>
    <w:rsid w:val="001D2965"/>
    <w:rsid w:val="001D309C"/>
    <w:rsid w:val="001D4253"/>
    <w:rsid w:val="001D4FA8"/>
    <w:rsid w:val="001D504E"/>
    <w:rsid w:val="001D56A4"/>
    <w:rsid w:val="001D63D4"/>
    <w:rsid w:val="001D6B8A"/>
    <w:rsid w:val="001D6F72"/>
    <w:rsid w:val="001D70A3"/>
    <w:rsid w:val="001D711B"/>
    <w:rsid w:val="001D759D"/>
    <w:rsid w:val="001D7F69"/>
    <w:rsid w:val="001E0873"/>
    <w:rsid w:val="001E0B57"/>
    <w:rsid w:val="001E0E99"/>
    <w:rsid w:val="001E0EDB"/>
    <w:rsid w:val="001E1631"/>
    <w:rsid w:val="001E1A4D"/>
    <w:rsid w:val="001E3038"/>
    <w:rsid w:val="001E35AF"/>
    <w:rsid w:val="001E3784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D40"/>
    <w:rsid w:val="001F0184"/>
    <w:rsid w:val="001F0201"/>
    <w:rsid w:val="001F0CA1"/>
    <w:rsid w:val="001F10CE"/>
    <w:rsid w:val="001F23A8"/>
    <w:rsid w:val="001F2538"/>
    <w:rsid w:val="001F2CFC"/>
    <w:rsid w:val="001F3BDF"/>
    <w:rsid w:val="001F3C8C"/>
    <w:rsid w:val="001F3D1C"/>
    <w:rsid w:val="001F3D44"/>
    <w:rsid w:val="001F45DA"/>
    <w:rsid w:val="001F46A0"/>
    <w:rsid w:val="001F5B17"/>
    <w:rsid w:val="001F6117"/>
    <w:rsid w:val="001F66DA"/>
    <w:rsid w:val="001F7A97"/>
    <w:rsid w:val="001F7D8C"/>
    <w:rsid w:val="002002C8"/>
    <w:rsid w:val="00200340"/>
    <w:rsid w:val="00200832"/>
    <w:rsid w:val="00200DBC"/>
    <w:rsid w:val="002010F1"/>
    <w:rsid w:val="0020116F"/>
    <w:rsid w:val="0020138F"/>
    <w:rsid w:val="00201C10"/>
    <w:rsid w:val="00201CFC"/>
    <w:rsid w:val="002023A8"/>
    <w:rsid w:val="002023FE"/>
    <w:rsid w:val="00202461"/>
    <w:rsid w:val="00202625"/>
    <w:rsid w:val="0020332E"/>
    <w:rsid w:val="00203A01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793"/>
    <w:rsid w:val="00207AA5"/>
    <w:rsid w:val="00207BFB"/>
    <w:rsid w:val="00207C57"/>
    <w:rsid w:val="002107B2"/>
    <w:rsid w:val="00210D22"/>
    <w:rsid w:val="002112A0"/>
    <w:rsid w:val="0021160E"/>
    <w:rsid w:val="00212651"/>
    <w:rsid w:val="00213D61"/>
    <w:rsid w:val="00213E1C"/>
    <w:rsid w:val="00214991"/>
    <w:rsid w:val="00214F44"/>
    <w:rsid w:val="00214F99"/>
    <w:rsid w:val="002155F4"/>
    <w:rsid w:val="0021614B"/>
    <w:rsid w:val="00217550"/>
    <w:rsid w:val="00220898"/>
    <w:rsid w:val="002213B5"/>
    <w:rsid w:val="002214AD"/>
    <w:rsid w:val="00221661"/>
    <w:rsid w:val="0022182B"/>
    <w:rsid w:val="00222402"/>
    <w:rsid w:val="00223971"/>
    <w:rsid w:val="00223DDB"/>
    <w:rsid w:val="0022418F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4060"/>
    <w:rsid w:val="00234585"/>
    <w:rsid w:val="00234668"/>
    <w:rsid w:val="0023485C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403E6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5022A"/>
    <w:rsid w:val="00250854"/>
    <w:rsid w:val="00250A58"/>
    <w:rsid w:val="00250DEE"/>
    <w:rsid w:val="002521B1"/>
    <w:rsid w:val="0025228F"/>
    <w:rsid w:val="00252674"/>
    <w:rsid w:val="00252BCC"/>
    <w:rsid w:val="002530BE"/>
    <w:rsid w:val="002533DD"/>
    <w:rsid w:val="00254641"/>
    <w:rsid w:val="00254A29"/>
    <w:rsid w:val="00257195"/>
    <w:rsid w:val="002578D8"/>
    <w:rsid w:val="00260F25"/>
    <w:rsid w:val="002613A5"/>
    <w:rsid w:val="002613E4"/>
    <w:rsid w:val="002614AE"/>
    <w:rsid w:val="00262867"/>
    <w:rsid w:val="002635FB"/>
    <w:rsid w:val="00263808"/>
    <w:rsid w:val="0026400E"/>
    <w:rsid w:val="00265E50"/>
    <w:rsid w:val="00265F87"/>
    <w:rsid w:val="002662AD"/>
    <w:rsid w:val="00266518"/>
    <w:rsid w:val="00267881"/>
    <w:rsid w:val="00270531"/>
    <w:rsid w:val="00270E2A"/>
    <w:rsid w:val="002723F2"/>
    <w:rsid w:val="00272A66"/>
    <w:rsid w:val="0027311D"/>
    <w:rsid w:val="00273821"/>
    <w:rsid w:val="00273FC1"/>
    <w:rsid w:val="00274E67"/>
    <w:rsid w:val="00275BCA"/>
    <w:rsid w:val="00275D12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456D"/>
    <w:rsid w:val="0028548A"/>
    <w:rsid w:val="00285749"/>
    <w:rsid w:val="00285CE2"/>
    <w:rsid w:val="0028675B"/>
    <w:rsid w:val="002872BF"/>
    <w:rsid w:val="002903E1"/>
    <w:rsid w:val="00290868"/>
    <w:rsid w:val="00290E97"/>
    <w:rsid w:val="00291609"/>
    <w:rsid w:val="002928C7"/>
    <w:rsid w:val="0029290F"/>
    <w:rsid w:val="00292EAA"/>
    <w:rsid w:val="002934AE"/>
    <w:rsid w:val="00293AC5"/>
    <w:rsid w:val="00293D64"/>
    <w:rsid w:val="00293D85"/>
    <w:rsid w:val="0029431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99"/>
    <w:rsid w:val="00297500"/>
    <w:rsid w:val="0029772D"/>
    <w:rsid w:val="002A036E"/>
    <w:rsid w:val="002A0D92"/>
    <w:rsid w:val="002A2F81"/>
    <w:rsid w:val="002A3464"/>
    <w:rsid w:val="002A3934"/>
    <w:rsid w:val="002A4FD1"/>
    <w:rsid w:val="002A558A"/>
    <w:rsid w:val="002A622D"/>
    <w:rsid w:val="002A6B5F"/>
    <w:rsid w:val="002A6E77"/>
    <w:rsid w:val="002A6FBE"/>
    <w:rsid w:val="002A7876"/>
    <w:rsid w:val="002B1C9E"/>
    <w:rsid w:val="002B1DA7"/>
    <w:rsid w:val="002B1E85"/>
    <w:rsid w:val="002B2594"/>
    <w:rsid w:val="002B2A34"/>
    <w:rsid w:val="002B2B1B"/>
    <w:rsid w:val="002B3EFA"/>
    <w:rsid w:val="002B49AC"/>
    <w:rsid w:val="002B4A9F"/>
    <w:rsid w:val="002B4FA8"/>
    <w:rsid w:val="002B53B9"/>
    <w:rsid w:val="002B565A"/>
    <w:rsid w:val="002B59FE"/>
    <w:rsid w:val="002B5D56"/>
    <w:rsid w:val="002B5F3F"/>
    <w:rsid w:val="002B689A"/>
    <w:rsid w:val="002B6ADD"/>
    <w:rsid w:val="002B6E95"/>
    <w:rsid w:val="002B7766"/>
    <w:rsid w:val="002C0115"/>
    <w:rsid w:val="002C0977"/>
    <w:rsid w:val="002C24E5"/>
    <w:rsid w:val="002C2570"/>
    <w:rsid w:val="002C28CD"/>
    <w:rsid w:val="002C2AC1"/>
    <w:rsid w:val="002C2D40"/>
    <w:rsid w:val="002C3B6B"/>
    <w:rsid w:val="002C3BA3"/>
    <w:rsid w:val="002C3F9C"/>
    <w:rsid w:val="002C4BB7"/>
    <w:rsid w:val="002C4C5E"/>
    <w:rsid w:val="002C5758"/>
    <w:rsid w:val="002C5BCD"/>
    <w:rsid w:val="002C639F"/>
    <w:rsid w:val="002C63B6"/>
    <w:rsid w:val="002C7216"/>
    <w:rsid w:val="002C73CF"/>
    <w:rsid w:val="002C7B02"/>
    <w:rsid w:val="002D0FD9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C5F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E1C"/>
    <w:rsid w:val="002F4309"/>
    <w:rsid w:val="002F4358"/>
    <w:rsid w:val="002F4BC5"/>
    <w:rsid w:val="002F55B2"/>
    <w:rsid w:val="002F6A61"/>
    <w:rsid w:val="002F6B54"/>
    <w:rsid w:val="002F7A88"/>
    <w:rsid w:val="00300148"/>
    <w:rsid w:val="003001D0"/>
    <w:rsid w:val="00302459"/>
    <w:rsid w:val="003028B2"/>
    <w:rsid w:val="00302F98"/>
    <w:rsid w:val="0030314E"/>
    <w:rsid w:val="00303421"/>
    <w:rsid w:val="00303DCF"/>
    <w:rsid w:val="003045A8"/>
    <w:rsid w:val="00304CCA"/>
    <w:rsid w:val="003056CE"/>
    <w:rsid w:val="00305706"/>
    <w:rsid w:val="00305BD4"/>
    <w:rsid w:val="00305EE5"/>
    <w:rsid w:val="0030696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35F0"/>
    <w:rsid w:val="00313D76"/>
    <w:rsid w:val="0031543D"/>
    <w:rsid w:val="00315F2F"/>
    <w:rsid w:val="00316405"/>
    <w:rsid w:val="003165FB"/>
    <w:rsid w:val="00316D12"/>
    <w:rsid w:val="00316D4A"/>
    <w:rsid w:val="00316FC9"/>
    <w:rsid w:val="003170B8"/>
    <w:rsid w:val="00317523"/>
    <w:rsid w:val="00317A78"/>
    <w:rsid w:val="003205DA"/>
    <w:rsid w:val="0032081F"/>
    <w:rsid w:val="00320FA6"/>
    <w:rsid w:val="0032143F"/>
    <w:rsid w:val="003215A9"/>
    <w:rsid w:val="0032163B"/>
    <w:rsid w:val="00322411"/>
    <w:rsid w:val="00322BF9"/>
    <w:rsid w:val="00324E7A"/>
    <w:rsid w:val="00325769"/>
    <w:rsid w:val="00325B85"/>
    <w:rsid w:val="00326166"/>
    <w:rsid w:val="00326BC6"/>
    <w:rsid w:val="00326C1A"/>
    <w:rsid w:val="00327A96"/>
    <w:rsid w:val="00327C4D"/>
    <w:rsid w:val="00327C80"/>
    <w:rsid w:val="003302C8"/>
    <w:rsid w:val="00330C34"/>
    <w:rsid w:val="0033143D"/>
    <w:rsid w:val="0033149A"/>
    <w:rsid w:val="00331A5C"/>
    <w:rsid w:val="00331D74"/>
    <w:rsid w:val="00331F9B"/>
    <w:rsid w:val="0033231B"/>
    <w:rsid w:val="00332513"/>
    <w:rsid w:val="00332B0C"/>
    <w:rsid w:val="00332B82"/>
    <w:rsid w:val="00333B90"/>
    <w:rsid w:val="00334383"/>
    <w:rsid w:val="00334763"/>
    <w:rsid w:val="00334BBB"/>
    <w:rsid w:val="003359EB"/>
    <w:rsid w:val="00336954"/>
    <w:rsid w:val="003371C6"/>
    <w:rsid w:val="0033774A"/>
    <w:rsid w:val="003403AD"/>
    <w:rsid w:val="003407C0"/>
    <w:rsid w:val="00340FC5"/>
    <w:rsid w:val="00341115"/>
    <w:rsid w:val="00341425"/>
    <w:rsid w:val="0034151B"/>
    <w:rsid w:val="00342A3B"/>
    <w:rsid w:val="00342BD8"/>
    <w:rsid w:val="0034353F"/>
    <w:rsid w:val="003436A3"/>
    <w:rsid w:val="00343976"/>
    <w:rsid w:val="0034401C"/>
    <w:rsid w:val="003452B6"/>
    <w:rsid w:val="00345999"/>
    <w:rsid w:val="00345B28"/>
    <w:rsid w:val="00346470"/>
    <w:rsid w:val="00346850"/>
    <w:rsid w:val="00347361"/>
    <w:rsid w:val="003476D2"/>
    <w:rsid w:val="0035052F"/>
    <w:rsid w:val="00350D7E"/>
    <w:rsid w:val="00351711"/>
    <w:rsid w:val="00351B7B"/>
    <w:rsid w:val="00351BCD"/>
    <w:rsid w:val="00351BF1"/>
    <w:rsid w:val="00352A6B"/>
    <w:rsid w:val="00352C1B"/>
    <w:rsid w:val="0035378A"/>
    <w:rsid w:val="00353A10"/>
    <w:rsid w:val="003547F7"/>
    <w:rsid w:val="00354929"/>
    <w:rsid w:val="0035512F"/>
    <w:rsid w:val="003554B1"/>
    <w:rsid w:val="00355891"/>
    <w:rsid w:val="00355E3A"/>
    <w:rsid w:val="00355E72"/>
    <w:rsid w:val="003561A9"/>
    <w:rsid w:val="00356AB4"/>
    <w:rsid w:val="00357557"/>
    <w:rsid w:val="00357A1A"/>
    <w:rsid w:val="0036018B"/>
    <w:rsid w:val="00360667"/>
    <w:rsid w:val="00360F6A"/>
    <w:rsid w:val="003616A4"/>
    <w:rsid w:val="00361D36"/>
    <w:rsid w:val="003621A3"/>
    <w:rsid w:val="003636F5"/>
    <w:rsid w:val="00363E5F"/>
    <w:rsid w:val="003643D7"/>
    <w:rsid w:val="00364B03"/>
    <w:rsid w:val="00364FAB"/>
    <w:rsid w:val="00364FD7"/>
    <w:rsid w:val="00366FA1"/>
    <w:rsid w:val="00367757"/>
    <w:rsid w:val="0037004C"/>
    <w:rsid w:val="0037022A"/>
    <w:rsid w:val="003702B8"/>
    <w:rsid w:val="003703CB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80EBB"/>
    <w:rsid w:val="00381390"/>
    <w:rsid w:val="003819DC"/>
    <w:rsid w:val="00381C0D"/>
    <w:rsid w:val="00381F6C"/>
    <w:rsid w:val="00382B41"/>
    <w:rsid w:val="00383E7A"/>
    <w:rsid w:val="00384193"/>
    <w:rsid w:val="00384EED"/>
    <w:rsid w:val="00385563"/>
    <w:rsid w:val="003862C3"/>
    <w:rsid w:val="00387985"/>
    <w:rsid w:val="003901E4"/>
    <w:rsid w:val="00390D21"/>
    <w:rsid w:val="00390EDA"/>
    <w:rsid w:val="00391BE3"/>
    <w:rsid w:val="00391DB5"/>
    <w:rsid w:val="003923AD"/>
    <w:rsid w:val="0039338A"/>
    <w:rsid w:val="00393AB1"/>
    <w:rsid w:val="00393C91"/>
    <w:rsid w:val="00393FA3"/>
    <w:rsid w:val="0039412B"/>
    <w:rsid w:val="00394CF5"/>
    <w:rsid w:val="00395071"/>
    <w:rsid w:val="0039604D"/>
    <w:rsid w:val="00396450"/>
    <w:rsid w:val="00396486"/>
    <w:rsid w:val="00396A14"/>
    <w:rsid w:val="003A1E0B"/>
    <w:rsid w:val="003A1FFC"/>
    <w:rsid w:val="003A21E6"/>
    <w:rsid w:val="003A21ED"/>
    <w:rsid w:val="003A2E9C"/>
    <w:rsid w:val="003A306F"/>
    <w:rsid w:val="003A314C"/>
    <w:rsid w:val="003A38B6"/>
    <w:rsid w:val="003A41E4"/>
    <w:rsid w:val="003A4E16"/>
    <w:rsid w:val="003A4FE1"/>
    <w:rsid w:val="003A501C"/>
    <w:rsid w:val="003A557A"/>
    <w:rsid w:val="003A606D"/>
    <w:rsid w:val="003A6D6C"/>
    <w:rsid w:val="003A7119"/>
    <w:rsid w:val="003B0490"/>
    <w:rsid w:val="003B11F6"/>
    <w:rsid w:val="003B146F"/>
    <w:rsid w:val="003B1E3F"/>
    <w:rsid w:val="003B2CF0"/>
    <w:rsid w:val="003B3117"/>
    <w:rsid w:val="003B5800"/>
    <w:rsid w:val="003B5B1C"/>
    <w:rsid w:val="003B5BBA"/>
    <w:rsid w:val="003B6153"/>
    <w:rsid w:val="003B668F"/>
    <w:rsid w:val="003B7C7F"/>
    <w:rsid w:val="003C1312"/>
    <w:rsid w:val="003C1E1A"/>
    <w:rsid w:val="003C1E6B"/>
    <w:rsid w:val="003C27E6"/>
    <w:rsid w:val="003C3014"/>
    <w:rsid w:val="003C315A"/>
    <w:rsid w:val="003C3310"/>
    <w:rsid w:val="003C3E7F"/>
    <w:rsid w:val="003C4414"/>
    <w:rsid w:val="003C485E"/>
    <w:rsid w:val="003C4C53"/>
    <w:rsid w:val="003C636C"/>
    <w:rsid w:val="003C6D51"/>
    <w:rsid w:val="003C7216"/>
    <w:rsid w:val="003C7B08"/>
    <w:rsid w:val="003D0F1F"/>
    <w:rsid w:val="003D113B"/>
    <w:rsid w:val="003D1317"/>
    <w:rsid w:val="003D17A2"/>
    <w:rsid w:val="003D1A37"/>
    <w:rsid w:val="003D2729"/>
    <w:rsid w:val="003D31B3"/>
    <w:rsid w:val="003D37C4"/>
    <w:rsid w:val="003D3BC5"/>
    <w:rsid w:val="003D464A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E0898"/>
    <w:rsid w:val="003E0E02"/>
    <w:rsid w:val="003E0E80"/>
    <w:rsid w:val="003E0FDD"/>
    <w:rsid w:val="003E1512"/>
    <w:rsid w:val="003E2447"/>
    <w:rsid w:val="003E35D9"/>
    <w:rsid w:val="003E3ABC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1D0"/>
    <w:rsid w:val="003E7F9C"/>
    <w:rsid w:val="003F1031"/>
    <w:rsid w:val="003F1A72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5304"/>
    <w:rsid w:val="003F5516"/>
    <w:rsid w:val="003F5C3D"/>
    <w:rsid w:val="003F6440"/>
    <w:rsid w:val="003F6A59"/>
    <w:rsid w:val="004010DA"/>
    <w:rsid w:val="00401416"/>
    <w:rsid w:val="00402B6C"/>
    <w:rsid w:val="00402F3D"/>
    <w:rsid w:val="00403D16"/>
    <w:rsid w:val="00404FAF"/>
    <w:rsid w:val="004055E3"/>
    <w:rsid w:val="004058B5"/>
    <w:rsid w:val="00406DB5"/>
    <w:rsid w:val="0040734E"/>
    <w:rsid w:val="00407679"/>
    <w:rsid w:val="00407AFD"/>
    <w:rsid w:val="00407F9F"/>
    <w:rsid w:val="0041115E"/>
    <w:rsid w:val="00411B74"/>
    <w:rsid w:val="00411DB5"/>
    <w:rsid w:val="004120F1"/>
    <w:rsid w:val="004122AC"/>
    <w:rsid w:val="00412938"/>
    <w:rsid w:val="004131D9"/>
    <w:rsid w:val="0041390E"/>
    <w:rsid w:val="00414788"/>
    <w:rsid w:val="004147EB"/>
    <w:rsid w:val="00414BB3"/>
    <w:rsid w:val="00414F88"/>
    <w:rsid w:val="00415963"/>
    <w:rsid w:val="0041669D"/>
    <w:rsid w:val="00416961"/>
    <w:rsid w:val="00416AC5"/>
    <w:rsid w:val="00417028"/>
    <w:rsid w:val="004173F1"/>
    <w:rsid w:val="004201F7"/>
    <w:rsid w:val="00420708"/>
    <w:rsid w:val="0042153C"/>
    <w:rsid w:val="00421A51"/>
    <w:rsid w:val="00421DA0"/>
    <w:rsid w:val="00421EAB"/>
    <w:rsid w:val="00422564"/>
    <w:rsid w:val="00422880"/>
    <w:rsid w:val="00422F59"/>
    <w:rsid w:val="004239E1"/>
    <w:rsid w:val="0042576A"/>
    <w:rsid w:val="004264B6"/>
    <w:rsid w:val="0042735E"/>
    <w:rsid w:val="0042764C"/>
    <w:rsid w:val="004300CB"/>
    <w:rsid w:val="00431506"/>
    <w:rsid w:val="00433E63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1095"/>
    <w:rsid w:val="004511B8"/>
    <w:rsid w:val="0045236E"/>
    <w:rsid w:val="00453767"/>
    <w:rsid w:val="00453897"/>
    <w:rsid w:val="004546B4"/>
    <w:rsid w:val="00454B84"/>
    <w:rsid w:val="0045526D"/>
    <w:rsid w:val="004555BE"/>
    <w:rsid w:val="00455925"/>
    <w:rsid w:val="00455F90"/>
    <w:rsid w:val="0045674B"/>
    <w:rsid w:val="004567A8"/>
    <w:rsid w:val="00456EF9"/>
    <w:rsid w:val="00456FB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2352"/>
    <w:rsid w:val="0047238A"/>
    <w:rsid w:val="004736B9"/>
    <w:rsid w:val="00473B6E"/>
    <w:rsid w:val="004745A2"/>
    <w:rsid w:val="0047550E"/>
    <w:rsid w:val="004755B1"/>
    <w:rsid w:val="00475FA8"/>
    <w:rsid w:val="004761B3"/>
    <w:rsid w:val="0047739E"/>
    <w:rsid w:val="00480811"/>
    <w:rsid w:val="00481773"/>
    <w:rsid w:val="004822A4"/>
    <w:rsid w:val="00483655"/>
    <w:rsid w:val="00483D3E"/>
    <w:rsid w:val="00483ED7"/>
    <w:rsid w:val="00485C03"/>
    <w:rsid w:val="0048603E"/>
    <w:rsid w:val="00486428"/>
    <w:rsid w:val="004865D5"/>
    <w:rsid w:val="00486944"/>
    <w:rsid w:val="00486D5B"/>
    <w:rsid w:val="004905B3"/>
    <w:rsid w:val="00490AEF"/>
    <w:rsid w:val="0049166A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7D64"/>
    <w:rsid w:val="004A0477"/>
    <w:rsid w:val="004A057E"/>
    <w:rsid w:val="004A1824"/>
    <w:rsid w:val="004A1C5D"/>
    <w:rsid w:val="004A2EF8"/>
    <w:rsid w:val="004A3567"/>
    <w:rsid w:val="004A35BF"/>
    <w:rsid w:val="004A3677"/>
    <w:rsid w:val="004A37B1"/>
    <w:rsid w:val="004A3AAC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C06"/>
    <w:rsid w:val="004B1023"/>
    <w:rsid w:val="004B1889"/>
    <w:rsid w:val="004B2EC5"/>
    <w:rsid w:val="004B2FFB"/>
    <w:rsid w:val="004B3421"/>
    <w:rsid w:val="004B3D21"/>
    <w:rsid w:val="004B4C38"/>
    <w:rsid w:val="004B5426"/>
    <w:rsid w:val="004B5622"/>
    <w:rsid w:val="004B63DA"/>
    <w:rsid w:val="004B73E3"/>
    <w:rsid w:val="004C062B"/>
    <w:rsid w:val="004C18E4"/>
    <w:rsid w:val="004C259E"/>
    <w:rsid w:val="004C3132"/>
    <w:rsid w:val="004C361A"/>
    <w:rsid w:val="004C4F8C"/>
    <w:rsid w:val="004C4FA4"/>
    <w:rsid w:val="004C5480"/>
    <w:rsid w:val="004C5649"/>
    <w:rsid w:val="004C702B"/>
    <w:rsid w:val="004C7502"/>
    <w:rsid w:val="004C7705"/>
    <w:rsid w:val="004C7EB8"/>
    <w:rsid w:val="004D0597"/>
    <w:rsid w:val="004D07E6"/>
    <w:rsid w:val="004D221A"/>
    <w:rsid w:val="004D2234"/>
    <w:rsid w:val="004D244F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E116C"/>
    <w:rsid w:val="004E118E"/>
    <w:rsid w:val="004E131B"/>
    <w:rsid w:val="004E1733"/>
    <w:rsid w:val="004E193A"/>
    <w:rsid w:val="004E1D68"/>
    <w:rsid w:val="004E22D6"/>
    <w:rsid w:val="004E2B39"/>
    <w:rsid w:val="004E323D"/>
    <w:rsid w:val="004E5380"/>
    <w:rsid w:val="004E5C33"/>
    <w:rsid w:val="004E643D"/>
    <w:rsid w:val="004E6920"/>
    <w:rsid w:val="004E7EAF"/>
    <w:rsid w:val="004F014E"/>
    <w:rsid w:val="004F0B47"/>
    <w:rsid w:val="004F0D89"/>
    <w:rsid w:val="004F0FD5"/>
    <w:rsid w:val="004F12F4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8BC"/>
    <w:rsid w:val="004F59DE"/>
    <w:rsid w:val="004F60A9"/>
    <w:rsid w:val="004F6211"/>
    <w:rsid w:val="004F66D1"/>
    <w:rsid w:val="004F6F3D"/>
    <w:rsid w:val="004F73A5"/>
    <w:rsid w:val="004F76F4"/>
    <w:rsid w:val="004F7BE4"/>
    <w:rsid w:val="005003D8"/>
    <w:rsid w:val="00501087"/>
    <w:rsid w:val="0050142D"/>
    <w:rsid w:val="00502CE9"/>
    <w:rsid w:val="00503992"/>
    <w:rsid w:val="00503D12"/>
    <w:rsid w:val="00504DC8"/>
    <w:rsid w:val="00504E75"/>
    <w:rsid w:val="005057ED"/>
    <w:rsid w:val="005058E9"/>
    <w:rsid w:val="00505AA4"/>
    <w:rsid w:val="00506CEC"/>
    <w:rsid w:val="00507724"/>
    <w:rsid w:val="005077D2"/>
    <w:rsid w:val="00507966"/>
    <w:rsid w:val="00507AC7"/>
    <w:rsid w:val="00507EF3"/>
    <w:rsid w:val="00510182"/>
    <w:rsid w:val="00510B9C"/>
    <w:rsid w:val="00510F75"/>
    <w:rsid w:val="00511449"/>
    <w:rsid w:val="00512532"/>
    <w:rsid w:val="005125DD"/>
    <w:rsid w:val="00512908"/>
    <w:rsid w:val="00512FA1"/>
    <w:rsid w:val="0051371E"/>
    <w:rsid w:val="00513A15"/>
    <w:rsid w:val="0051414B"/>
    <w:rsid w:val="00514A4A"/>
    <w:rsid w:val="00514A73"/>
    <w:rsid w:val="00514AF8"/>
    <w:rsid w:val="00514BA5"/>
    <w:rsid w:val="00514D26"/>
    <w:rsid w:val="00515B76"/>
    <w:rsid w:val="00516344"/>
    <w:rsid w:val="0051650A"/>
    <w:rsid w:val="0051671D"/>
    <w:rsid w:val="00516808"/>
    <w:rsid w:val="00516AF7"/>
    <w:rsid w:val="005177E3"/>
    <w:rsid w:val="00517F25"/>
    <w:rsid w:val="00520160"/>
    <w:rsid w:val="005203B7"/>
    <w:rsid w:val="0052072E"/>
    <w:rsid w:val="005223F3"/>
    <w:rsid w:val="00522A48"/>
    <w:rsid w:val="00523857"/>
    <w:rsid w:val="00523B56"/>
    <w:rsid w:val="005242AC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304D0"/>
    <w:rsid w:val="005308A7"/>
    <w:rsid w:val="00530A0F"/>
    <w:rsid w:val="00530D6B"/>
    <w:rsid w:val="00530E15"/>
    <w:rsid w:val="00531011"/>
    <w:rsid w:val="00531843"/>
    <w:rsid w:val="00531C66"/>
    <w:rsid w:val="005325DA"/>
    <w:rsid w:val="00532F2B"/>
    <w:rsid w:val="005330EE"/>
    <w:rsid w:val="005357B3"/>
    <w:rsid w:val="00535A5A"/>
    <w:rsid w:val="00535FE6"/>
    <w:rsid w:val="005365BE"/>
    <w:rsid w:val="00537E33"/>
    <w:rsid w:val="00540305"/>
    <w:rsid w:val="0054059A"/>
    <w:rsid w:val="00540729"/>
    <w:rsid w:val="00541256"/>
    <w:rsid w:val="00541DD6"/>
    <w:rsid w:val="00542566"/>
    <w:rsid w:val="005428C4"/>
    <w:rsid w:val="00543AEB"/>
    <w:rsid w:val="0054438E"/>
    <w:rsid w:val="00544CE6"/>
    <w:rsid w:val="00544CEF"/>
    <w:rsid w:val="00544CFA"/>
    <w:rsid w:val="00546C69"/>
    <w:rsid w:val="00546EF4"/>
    <w:rsid w:val="0054785C"/>
    <w:rsid w:val="00547899"/>
    <w:rsid w:val="00547DBE"/>
    <w:rsid w:val="005501A1"/>
    <w:rsid w:val="005505F8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D9C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70A"/>
    <w:rsid w:val="00557C6C"/>
    <w:rsid w:val="00557D0F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93D"/>
    <w:rsid w:val="005650FA"/>
    <w:rsid w:val="00566632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E45"/>
    <w:rsid w:val="0057426E"/>
    <w:rsid w:val="0057484A"/>
    <w:rsid w:val="00574D45"/>
    <w:rsid w:val="00575C14"/>
    <w:rsid w:val="005765E8"/>
    <w:rsid w:val="00577754"/>
    <w:rsid w:val="0058102B"/>
    <w:rsid w:val="00581D01"/>
    <w:rsid w:val="005821DB"/>
    <w:rsid w:val="00582418"/>
    <w:rsid w:val="0058245E"/>
    <w:rsid w:val="00582838"/>
    <w:rsid w:val="00582B95"/>
    <w:rsid w:val="005831DD"/>
    <w:rsid w:val="005832AA"/>
    <w:rsid w:val="00583D3F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88A"/>
    <w:rsid w:val="00590FB3"/>
    <w:rsid w:val="00591295"/>
    <w:rsid w:val="0059183E"/>
    <w:rsid w:val="00591EAF"/>
    <w:rsid w:val="005921CA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C29"/>
    <w:rsid w:val="005A1CCC"/>
    <w:rsid w:val="005A2281"/>
    <w:rsid w:val="005A2C0F"/>
    <w:rsid w:val="005A349A"/>
    <w:rsid w:val="005A3776"/>
    <w:rsid w:val="005A3E77"/>
    <w:rsid w:val="005A46CE"/>
    <w:rsid w:val="005A4FA3"/>
    <w:rsid w:val="005A5317"/>
    <w:rsid w:val="005A5644"/>
    <w:rsid w:val="005A5B67"/>
    <w:rsid w:val="005A6005"/>
    <w:rsid w:val="005A60BF"/>
    <w:rsid w:val="005A686B"/>
    <w:rsid w:val="005A6F63"/>
    <w:rsid w:val="005A77C6"/>
    <w:rsid w:val="005A7A01"/>
    <w:rsid w:val="005A7ABB"/>
    <w:rsid w:val="005B0621"/>
    <w:rsid w:val="005B08A9"/>
    <w:rsid w:val="005B0F97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31A5"/>
    <w:rsid w:val="005B4EA5"/>
    <w:rsid w:val="005B5098"/>
    <w:rsid w:val="005B50CF"/>
    <w:rsid w:val="005B53FB"/>
    <w:rsid w:val="005B57AD"/>
    <w:rsid w:val="005B662F"/>
    <w:rsid w:val="005B6B39"/>
    <w:rsid w:val="005B70C0"/>
    <w:rsid w:val="005B793A"/>
    <w:rsid w:val="005B79EA"/>
    <w:rsid w:val="005B7C2E"/>
    <w:rsid w:val="005C01CA"/>
    <w:rsid w:val="005C0B1C"/>
    <w:rsid w:val="005C14AC"/>
    <w:rsid w:val="005C25B7"/>
    <w:rsid w:val="005C3EA0"/>
    <w:rsid w:val="005C43F8"/>
    <w:rsid w:val="005C4C51"/>
    <w:rsid w:val="005C513A"/>
    <w:rsid w:val="005C688C"/>
    <w:rsid w:val="005C6BA1"/>
    <w:rsid w:val="005C7656"/>
    <w:rsid w:val="005C7C21"/>
    <w:rsid w:val="005D0520"/>
    <w:rsid w:val="005D1785"/>
    <w:rsid w:val="005D1877"/>
    <w:rsid w:val="005D1A8E"/>
    <w:rsid w:val="005D1DAC"/>
    <w:rsid w:val="005D2E91"/>
    <w:rsid w:val="005D38FB"/>
    <w:rsid w:val="005D5A2E"/>
    <w:rsid w:val="005D5B72"/>
    <w:rsid w:val="005D6099"/>
    <w:rsid w:val="005D60FE"/>
    <w:rsid w:val="005D717F"/>
    <w:rsid w:val="005D7DD6"/>
    <w:rsid w:val="005E0079"/>
    <w:rsid w:val="005E01B5"/>
    <w:rsid w:val="005E01E3"/>
    <w:rsid w:val="005E066C"/>
    <w:rsid w:val="005E22D4"/>
    <w:rsid w:val="005E25C7"/>
    <w:rsid w:val="005E2C44"/>
    <w:rsid w:val="005E2EDE"/>
    <w:rsid w:val="005E300B"/>
    <w:rsid w:val="005E3280"/>
    <w:rsid w:val="005E5A4E"/>
    <w:rsid w:val="005E5BC1"/>
    <w:rsid w:val="005E61D9"/>
    <w:rsid w:val="005E64D8"/>
    <w:rsid w:val="005E66EC"/>
    <w:rsid w:val="005E7013"/>
    <w:rsid w:val="005F0E08"/>
    <w:rsid w:val="005F1117"/>
    <w:rsid w:val="005F12FC"/>
    <w:rsid w:val="005F1F27"/>
    <w:rsid w:val="005F22DA"/>
    <w:rsid w:val="005F32C7"/>
    <w:rsid w:val="005F4847"/>
    <w:rsid w:val="005F48CD"/>
    <w:rsid w:val="005F628C"/>
    <w:rsid w:val="005F63D2"/>
    <w:rsid w:val="005F6CCA"/>
    <w:rsid w:val="00600BB7"/>
    <w:rsid w:val="00600E5D"/>
    <w:rsid w:val="006012B9"/>
    <w:rsid w:val="00602547"/>
    <w:rsid w:val="0060278E"/>
    <w:rsid w:val="00602C4B"/>
    <w:rsid w:val="00602EAE"/>
    <w:rsid w:val="006031DF"/>
    <w:rsid w:val="00603565"/>
    <w:rsid w:val="006049FE"/>
    <w:rsid w:val="00604D4F"/>
    <w:rsid w:val="006050F1"/>
    <w:rsid w:val="0060517F"/>
    <w:rsid w:val="00606167"/>
    <w:rsid w:val="00606A7D"/>
    <w:rsid w:val="00606F7E"/>
    <w:rsid w:val="00607113"/>
    <w:rsid w:val="0060743C"/>
    <w:rsid w:val="006077E9"/>
    <w:rsid w:val="006079DE"/>
    <w:rsid w:val="00607D38"/>
    <w:rsid w:val="00610758"/>
    <w:rsid w:val="0061083C"/>
    <w:rsid w:val="0061138D"/>
    <w:rsid w:val="00611D7A"/>
    <w:rsid w:val="00612013"/>
    <w:rsid w:val="006129B7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736"/>
    <w:rsid w:val="00621D26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D95"/>
    <w:rsid w:val="00630165"/>
    <w:rsid w:val="0063019F"/>
    <w:rsid w:val="006302A6"/>
    <w:rsid w:val="00630367"/>
    <w:rsid w:val="00630D2E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F9F"/>
    <w:rsid w:val="006357C5"/>
    <w:rsid w:val="00635D14"/>
    <w:rsid w:val="006407A8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E1E"/>
    <w:rsid w:val="00650039"/>
    <w:rsid w:val="006505DA"/>
    <w:rsid w:val="0065125A"/>
    <w:rsid w:val="0065147B"/>
    <w:rsid w:val="006514DE"/>
    <w:rsid w:val="00652927"/>
    <w:rsid w:val="00652E41"/>
    <w:rsid w:val="006531A0"/>
    <w:rsid w:val="00653705"/>
    <w:rsid w:val="00653782"/>
    <w:rsid w:val="00653CAA"/>
    <w:rsid w:val="00653D47"/>
    <w:rsid w:val="0065407D"/>
    <w:rsid w:val="0065464C"/>
    <w:rsid w:val="00654A1C"/>
    <w:rsid w:val="00654F43"/>
    <w:rsid w:val="00655BB4"/>
    <w:rsid w:val="00656298"/>
    <w:rsid w:val="006573CB"/>
    <w:rsid w:val="0066041B"/>
    <w:rsid w:val="00661069"/>
    <w:rsid w:val="00661F1C"/>
    <w:rsid w:val="00661F87"/>
    <w:rsid w:val="00662471"/>
    <w:rsid w:val="00662ADC"/>
    <w:rsid w:val="006631D6"/>
    <w:rsid w:val="006631D9"/>
    <w:rsid w:val="006631EB"/>
    <w:rsid w:val="0066354A"/>
    <w:rsid w:val="00663630"/>
    <w:rsid w:val="006645D7"/>
    <w:rsid w:val="00664704"/>
    <w:rsid w:val="00664C7E"/>
    <w:rsid w:val="00665218"/>
    <w:rsid w:val="0066567F"/>
    <w:rsid w:val="0066605D"/>
    <w:rsid w:val="006660C6"/>
    <w:rsid w:val="00666395"/>
    <w:rsid w:val="00666D71"/>
    <w:rsid w:val="00666DD8"/>
    <w:rsid w:val="0066720C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B4E"/>
    <w:rsid w:val="00673D59"/>
    <w:rsid w:val="00673F38"/>
    <w:rsid w:val="00674A87"/>
    <w:rsid w:val="00675719"/>
    <w:rsid w:val="00675A59"/>
    <w:rsid w:val="00676180"/>
    <w:rsid w:val="006765FF"/>
    <w:rsid w:val="00676689"/>
    <w:rsid w:val="00677710"/>
    <w:rsid w:val="00677D2E"/>
    <w:rsid w:val="00677FD3"/>
    <w:rsid w:val="006810C8"/>
    <w:rsid w:val="00681497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D77"/>
    <w:rsid w:val="006915A2"/>
    <w:rsid w:val="0069270A"/>
    <w:rsid w:val="006928D1"/>
    <w:rsid w:val="00692DD6"/>
    <w:rsid w:val="00693233"/>
    <w:rsid w:val="00693A52"/>
    <w:rsid w:val="00694F02"/>
    <w:rsid w:val="00695290"/>
    <w:rsid w:val="00696285"/>
    <w:rsid w:val="006962AF"/>
    <w:rsid w:val="00696BBF"/>
    <w:rsid w:val="00696F20"/>
    <w:rsid w:val="006A0B16"/>
    <w:rsid w:val="006A0D86"/>
    <w:rsid w:val="006A1A51"/>
    <w:rsid w:val="006A1CBE"/>
    <w:rsid w:val="006A3C12"/>
    <w:rsid w:val="006A40A9"/>
    <w:rsid w:val="006A4100"/>
    <w:rsid w:val="006A443D"/>
    <w:rsid w:val="006A4BC4"/>
    <w:rsid w:val="006A5A1E"/>
    <w:rsid w:val="006A5EBD"/>
    <w:rsid w:val="006A664F"/>
    <w:rsid w:val="006A67AF"/>
    <w:rsid w:val="006A6838"/>
    <w:rsid w:val="006A6996"/>
    <w:rsid w:val="006A6AE2"/>
    <w:rsid w:val="006A6C31"/>
    <w:rsid w:val="006A7FAE"/>
    <w:rsid w:val="006B007A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6CE"/>
    <w:rsid w:val="006B2F6F"/>
    <w:rsid w:val="006B3524"/>
    <w:rsid w:val="006B3850"/>
    <w:rsid w:val="006B3953"/>
    <w:rsid w:val="006B3F71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5D2"/>
    <w:rsid w:val="006B7C44"/>
    <w:rsid w:val="006B7DBF"/>
    <w:rsid w:val="006C01D2"/>
    <w:rsid w:val="006C09B9"/>
    <w:rsid w:val="006C09F2"/>
    <w:rsid w:val="006C0EE6"/>
    <w:rsid w:val="006C2D1E"/>
    <w:rsid w:val="006C366D"/>
    <w:rsid w:val="006C39A7"/>
    <w:rsid w:val="006C3E60"/>
    <w:rsid w:val="006C574D"/>
    <w:rsid w:val="006C73D1"/>
    <w:rsid w:val="006C76A0"/>
    <w:rsid w:val="006D0082"/>
    <w:rsid w:val="006D059C"/>
    <w:rsid w:val="006D0D08"/>
    <w:rsid w:val="006D18CA"/>
    <w:rsid w:val="006D1E5C"/>
    <w:rsid w:val="006D3004"/>
    <w:rsid w:val="006D33EC"/>
    <w:rsid w:val="006D381F"/>
    <w:rsid w:val="006D3886"/>
    <w:rsid w:val="006D39AD"/>
    <w:rsid w:val="006D5B4D"/>
    <w:rsid w:val="006D610E"/>
    <w:rsid w:val="006D6326"/>
    <w:rsid w:val="006D695D"/>
    <w:rsid w:val="006D6B98"/>
    <w:rsid w:val="006D6FC7"/>
    <w:rsid w:val="006E0B67"/>
    <w:rsid w:val="006E0CB0"/>
    <w:rsid w:val="006E208E"/>
    <w:rsid w:val="006E21E4"/>
    <w:rsid w:val="006E2834"/>
    <w:rsid w:val="006E2906"/>
    <w:rsid w:val="006E3A1C"/>
    <w:rsid w:val="006E4572"/>
    <w:rsid w:val="006E46B3"/>
    <w:rsid w:val="006E5006"/>
    <w:rsid w:val="006E5067"/>
    <w:rsid w:val="006E59BA"/>
    <w:rsid w:val="006E5D29"/>
    <w:rsid w:val="006E74AF"/>
    <w:rsid w:val="006E7FAE"/>
    <w:rsid w:val="006F092B"/>
    <w:rsid w:val="006F1574"/>
    <w:rsid w:val="006F1829"/>
    <w:rsid w:val="006F1D76"/>
    <w:rsid w:val="006F3DE5"/>
    <w:rsid w:val="006F495F"/>
    <w:rsid w:val="006F4DAF"/>
    <w:rsid w:val="006F54E5"/>
    <w:rsid w:val="006F5A20"/>
    <w:rsid w:val="006F6366"/>
    <w:rsid w:val="006F6858"/>
    <w:rsid w:val="006F6EDB"/>
    <w:rsid w:val="006F6F67"/>
    <w:rsid w:val="006F736D"/>
    <w:rsid w:val="006F7573"/>
    <w:rsid w:val="006F77CF"/>
    <w:rsid w:val="006F79CC"/>
    <w:rsid w:val="006F7ADA"/>
    <w:rsid w:val="006F7E60"/>
    <w:rsid w:val="00700BE2"/>
    <w:rsid w:val="00702276"/>
    <w:rsid w:val="00702820"/>
    <w:rsid w:val="0070283A"/>
    <w:rsid w:val="00702D74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C5C"/>
    <w:rsid w:val="00707D3A"/>
    <w:rsid w:val="00710096"/>
    <w:rsid w:val="0071066D"/>
    <w:rsid w:val="007121F2"/>
    <w:rsid w:val="00712542"/>
    <w:rsid w:val="007125B7"/>
    <w:rsid w:val="00712AA2"/>
    <w:rsid w:val="00712F5A"/>
    <w:rsid w:val="00713080"/>
    <w:rsid w:val="007132D7"/>
    <w:rsid w:val="007136BA"/>
    <w:rsid w:val="00714901"/>
    <w:rsid w:val="00715334"/>
    <w:rsid w:val="007156C4"/>
    <w:rsid w:val="00715886"/>
    <w:rsid w:val="007164B8"/>
    <w:rsid w:val="0071656F"/>
    <w:rsid w:val="00716FCE"/>
    <w:rsid w:val="007174EE"/>
    <w:rsid w:val="00717F55"/>
    <w:rsid w:val="00720259"/>
    <w:rsid w:val="00720AED"/>
    <w:rsid w:val="00720CE4"/>
    <w:rsid w:val="0072166D"/>
    <w:rsid w:val="00721BB2"/>
    <w:rsid w:val="007228BD"/>
    <w:rsid w:val="007237E8"/>
    <w:rsid w:val="0072389B"/>
    <w:rsid w:val="007249B4"/>
    <w:rsid w:val="00725D1E"/>
    <w:rsid w:val="0072636E"/>
    <w:rsid w:val="007269B9"/>
    <w:rsid w:val="00726AB8"/>
    <w:rsid w:val="00726B94"/>
    <w:rsid w:val="00726BA3"/>
    <w:rsid w:val="007277FE"/>
    <w:rsid w:val="007278AB"/>
    <w:rsid w:val="007304DD"/>
    <w:rsid w:val="0073105E"/>
    <w:rsid w:val="007310F2"/>
    <w:rsid w:val="007316DF"/>
    <w:rsid w:val="007320A6"/>
    <w:rsid w:val="007323A1"/>
    <w:rsid w:val="00732E28"/>
    <w:rsid w:val="00733013"/>
    <w:rsid w:val="00733349"/>
    <w:rsid w:val="00733D85"/>
    <w:rsid w:val="007359D7"/>
    <w:rsid w:val="00736A59"/>
    <w:rsid w:val="00736AFA"/>
    <w:rsid w:val="00736C0A"/>
    <w:rsid w:val="007375A0"/>
    <w:rsid w:val="007378BA"/>
    <w:rsid w:val="007379B3"/>
    <w:rsid w:val="00737E6C"/>
    <w:rsid w:val="00740D4A"/>
    <w:rsid w:val="00741992"/>
    <w:rsid w:val="00741D4B"/>
    <w:rsid w:val="0074377F"/>
    <w:rsid w:val="00743E64"/>
    <w:rsid w:val="0074415F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3B9"/>
    <w:rsid w:val="007506E8"/>
    <w:rsid w:val="00751758"/>
    <w:rsid w:val="0075286F"/>
    <w:rsid w:val="00752E17"/>
    <w:rsid w:val="007538D1"/>
    <w:rsid w:val="00753A02"/>
    <w:rsid w:val="0075402D"/>
    <w:rsid w:val="00754097"/>
    <w:rsid w:val="00754B0F"/>
    <w:rsid w:val="00754B77"/>
    <w:rsid w:val="007568D7"/>
    <w:rsid w:val="0076072F"/>
    <w:rsid w:val="00761AD4"/>
    <w:rsid w:val="00761AEF"/>
    <w:rsid w:val="007636B2"/>
    <w:rsid w:val="007644F3"/>
    <w:rsid w:val="00764DD2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78AB"/>
    <w:rsid w:val="007678C0"/>
    <w:rsid w:val="00767B9B"/>
    <w:rsid w:val="007700E9"/>
    <w:rsid w:val="00772B76"/>
    <w:rsid w:val="00772EE9"/>
    <w:rsid w:val="007737B9"/>
    <w:rsid w:val="00773E86"/>
    <w:rsid w:val="00774029"/>
    <w:rsid w:val="00774385"/>
    <w:rsid w:val="00774723"/>
    <w:rsid w:val="00774B66"/>
    <w:rsid w:val="00775151"/>
    <w:rsid w:val="007751E2"/>
    <w:rsid w:val="007752FE"/>
    <w:rsid w:val="007754EA"/>
    <w:rsid w:val="007755FD"/>
    <w:rsid w:val="007764BF"/>
    <w:rsid w:val="00776985"/>
    <w:rsid w:val="00776B4A"/>
    <w:rsid w:val="00776D40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867"/>
    <w:rsid w:val="00785056"/>
    <w:rsid w:val="0078572C"/>
    <w:rsid w:val="00785739"/>
    <w:rsid w:val="007861B3"/>
    <w:rsid w:val="00787197"/>
    <w:rsid w:val="007873DD"/>
    <w:rsid w:val="007917B2"/>
    <w:rsid w:val="007917F7"/>
    <w:rsid w:val="00791B7E"/>
    <w:rsid w:val="007922F8"/>
    <w:rsid w:val="007923A0"/>
    <w:rsid w:val="00792C52"/>
    <w:rsid w:val="00792CD6"/>
    <w:rsid w:val="007931BA"/>
    <w:rsid w:val="00793864"/>
    <w:rsid w:val="007938A4"/>
    <w:rsid w:val="00794000"/>
    <w:rsid w:val="0079442D"/>
    <w:rsid w:val="00794441"/>
    <w:rsid w:val="00794F42"/>
    <w:rsid w:val="00795E88"/>
    <w:rsid w:val="00795F68"/>
    <w:rsid w:val="00796155"/>
    <w:rsid w:val="0079616E"/>
    <w:rsid w:val="00796522"/>
    <w:rsid w:val="00797D98"/>
    <w:rsid w:val="007A08F2"/>
    <w:rsid w:val="007A0D60"/>
    <w:rsid w:val="007A2225"/>
    <w:rsid w:val="007A276C"/>
    <w:rsid w:val="007A4999"/>
    <w:rsid w:val="007A4CD1"/>
    <w:rsid w:val="007A4EBB"/>
    <w:rsid w:val="007A5064"/>
    <w:rsid w:val="007A5A94"/>
    <w:rsid w:val="007A6237"/>
    <w:rsid w:val="007A696A"/>
    <w:rsid w:val="007A76A0"/>
    <w:rsid w:val="007B0118"/>
    <w:rsid w:val="007B0952"/>
    <w:rsid w:val="007B0E47"/>
    <w:rsid w:val="007B2536"/>
    <w:rsid w:val="007B3D4F"/>
    <w:rsid w:val="007B446A"/>
    <w:rsid w:val="007B4F15"/>
    <w:rsid w:val="007B512A"/>
    <w:rsid w:val="007B5967"/>
    <w:rsid w:val="007B5E6D"/>
    <w:rsid w:val="007B6720"/>
    <w:rsid w:val="007B744C"/>
    <w:rsid w:val="007B74F1"/>
    <w:rsid w:val="007C0430"/>
    <w:rsid w:val="007C064A"/>
    <w:rsid w:val="007C06BA"/>
    <w:rsid w:val="007C1493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D0707"/>
    <w:rsid w:val="007D10FB"/>
    <w:rsid w:val="007D180C"/>
    <w:rsid w:val="007D1F62"/>
    <w:rsid w:val="007D2DFC"/>
    <w:rsid w:val="007D36F1"/>
    <w:rsid w:val="007D3D72"/>
    <w:rsid w:val="007D457A"/>
    <w:rsid w:val="007D4827"/>
    <w:rsid w:val="007D4E5B"/>
    <w:rsid w:val="007D4FAC"/>
    <w:rsid w:val="007D54F5"/>
    <w:rsid w:val="007D5C22"/>
    <w:rsid w:val="007D6BB2"/>
    <w:rsid w:val="007D6E8E"/>
    <w:rsid w:val="007D7072"/>
    <w:rsid w:val="007D7142"/>
    <w:rsid w:val="007E06D6"/>
    <w:rsid w:val="007E0B52"/>
    <w:rsid w:val="007E0E1A"/>
    <w:rsid w:val="007E188C"/>
    <w:rsid w:val="007E23A2"/>
    <w:rsid w:val="007E2488"/>
    <w:rsid w:val="007E3B26"/>
    <w:rsid w:val="007E3B8F"/>
    <w:rsid w:val="007E3F7F"/>
    <w:rsid w:val="007E6913"/>
    <w:rsid w:val="007E7122"/>
    <w:rsid w:val="007E7FB5"/>
    <w:rsid w:val="007E7FB6"/>
    <w:rsid w:val="007F033C"/>
    <w:rsid w:val="007F0B4B"/>
    <w:rsid w:val="007F0CE2"/>
    <w:rsid w:val="007F0E6B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A7D"/>
    <w:rsid w:val="00805716"/>
    <w:rsid w:val="00805AEA"/>
    <w:rsid w:val="00805DC3"/>
    <w:rsid w:val="008060C2"/>
    <w:rsid w:val="00806913"/>
    <w:rsid w:val="0080779D"/>
    <w:rsid w:val="00807E69"/>
    <w:rsid w:val="008100A0"/>
    <w:rsid w:val="008116A4"/>
    <w:rsid w:val="00811EB2"/>
    <w:rsid w:val="0081217C"/>
    <w:rsid w:val="008127B6"/>
    <w:rsid w:val="008127D0"/>
    <w:rsid w:val="008129C3"/>
    <w:rsid w:val="008129CF"/>
    <w:rsid w:val="0081398D"/>
    <w:rsid w:val="00813BF2"/>
    <w:rsid w:val="00813EA2"/>
    <w:rsid w:val="00814156"/>
    <w:rsid w:val="00814C9C"/>
    <w:rsid w:val="008161DB"/>
    <w:rsid w:val="00816696"/>
    <w:rsid w:val="00816B0D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575A"/>
    <w:rsid w:val="00826975"/>
    <w:rsid w:val="00827178"/>
    <w:rsid w:val="00827747"/>
    <w:rsid w:val="008279CB"/>
    <w:rsid w:val="00827BE8"/>
    <w:rsid w:val="008304FD"/>
    <w:rsid w:val="0083056C"/>
    <w:rsid w:val="008316E1"/>
    <w:rsid w:val="008320EF"/>
    <w:rsid w:val="0083245A"/>
    <w:rsid w:val="00832EE8"/>
    <w:rsid w:val="00833076"/>
    <w:rsid w:val="008331B0"/>
    <w:rsid w:val="00833431"/>
    <w:rsid w:val="00833480"/>
    <w:rsid w:val="00833901"/>
    <w:rsid w:val="00834034"/>
    <w:rsid w:val="00834062"/>
    <w:rsid w:val="00834188"/>
    <w:rsid w:val="008341DD"/>
    <w:rsid w:val="00835204"/>
    <w:rsid w:val="0083568C"/>
    <w:rsid w:val="0083595E"/>
    <w:rsid w:val="00835A57"/>
    <w:rsid w:val="0083606D"/>
    <w:rsid w:val="00836966"/>
    <w:rsid w:val="00836974"/>
    <w:rsid w:val="00837EEB"/>
    <w:rsid w:val="008421D3"/>
    <w:rsid w:val="00842F5B"/>
    <w:rsid w:val="00843012"/>
    <w:rsid w:val="008439D9"/>
    <w:rsid w:val="00843B67"/>
    <w:rsid w:val="0084422A"/>
    <w:rsid w:val="00844F91"/>
    <w:rsid w:val="008458A6"/>
    <w:rsid w:val="008464BF"/>
    <w:rsid w:val="00847222"/>
    <w:rsid w:val="00847343"/>
    <w:rsid w:val="0084769D"/>
    <w:rsid w:val="0084772C"/>
    <w:rsid w:val="00850486"/>
    <w:rsid w:val="008509F5"/>
    <w:rsid w:val="0085136A"/>
    <w:rsid w:val="0085231F"/>
    <w:rsid w:val="008525BE"/>
    <w:rsid w:val="0085268F"/>
    <w:rsid w:val="00852D47"/>
    <w:rsid w:val="00852EBB"/>
    <w:rsid w:val="008537FC"/>
    <w:rsid w:val="008547A9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60F1A"/>
    <w:rsid w:val="00861DE9"/>
    <w:rsid w:val="00861E41"/>
    <w:rsid w:val="00862603"/>
    <w:rsid w:val="008638D4"/>
    <w:rsid w:val="008639E8"/>
    <w:rsid w:val="00866E97"/>
    <w:rsid w:val="00867543"/>
    <w:rsid w:val="0086790E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226"/>
    <w:rsid w:val="0087480B"/>
    <w:rsid w:val="00874E26"/>
    <w:rsid w:val="0087564E"/>
    <w:rsid w:val="00877587"/>
    <w:rsid w:val="0088039B"/>
    <w:rsid w:val="008809A6"/>
    <w:rsid w:val="00880A5F"/>
    <w:rsid w:val="00880B7F"/>
    <w:rsid w:val="0088193D"/>
    <w:rsid w:val="00881BC8"/>
    <w:rsid w:val="00882565"/>
    <w:rsid w:val="008838A3"/>
    <w:rsid w:val="008840F2"/>
    <w:rsid w:val="00884D2F"/>
    <w:rsid w:val="00884DB8"/>
    <w:rsid w:val="00884E52"/>
    <w:rsid w:val="008851E6"/>
    <w:rsid w:val="00885747"/>
    <w:rsid w:val="008860B9"/>
    <w:rsid w:val="008867C0"/>
    <w:rsid w:val="008879E1"/>
    <w:rsid w:val="00887F7A"/>
    <w:rsid w:val="008900C5"/>
    <w:rsid w:val="00890373"/>
    <w:rsid w:val="00890994"/>
    <w:rsid w:val="00890C7C"/>
    <w:rsid w:val="00890F8C"/>
    <w:rsid w:val="008922C2"/>
    <w:rsid w:val="00892701"/>
    <w:rsid w:val="008946B7"/>
    <w:rsid w:val="00894CA1"/>
    <w:rsid w:val="00895BB8"/>
    <w:rsid w:val="00895FCE"/>
    <w:rsid w:val="00897872"/>
    <w:rsid w:val="008A0411"/>
    <w:rsid w:val="008A07B6"/>
    <w:rsid w:val="008A1DE1"/>
    <w:rsid w:val="008A2D98"/>
    <w:rsid w:val="008A4B74"/>
    <w:rsid w:val="008A4DE3"/>
    <w:rsid w:val="008A54EC"/>
    <w:rsid w:val="008A58C6"/>
    <w:rsid w:val="008A59EA"/>
    <w:rsid w:val="008A60C1"/>
    <w:rsid w:val="008A6681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2872"/>
    <w:rsid w:val="008B2892"/>
    <w:rsid w:val="008B291E"/>
    <w:rsid w:val="008B2ED1"/>
    <w:rsid w:val="008B304D"/>
    <w:rsid w:val="008B3B6A"/>
    <w:rsid w:val="008B6A67"/>
    <w:rsid w:val="008B6D50"/>
    <w:rsid w:val="008B751B"/>
    <w:rsid w:val="008B7AB6"/>
    <w:rsid w:val="008C0CFF"/>
    <w:rsid w:val="008C0E86"/>
    <w:rsid w:val="008C0FE6"/>
    <w:rsid w:val="008C152E"/>
    <w:rsid w:val="008C1E98"/>
    <w:rsid w:val="008C1F89"/>
    <w:rsid w:val="008C2519"/>
    <w:rsid w:val="008C2871"/>
    <w:rsid w:val="008C2E82"/>
    <w:rsid w:val="008C320D"/>
    <w:rsid w:val="008C4240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1335"/>
    <w:rsid w:val="008D14DD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FF6"/>
    <w:rsid w:val="008D62F9"/>
    <w:rsid w:val="008D643A"/>
    <w:rsid w:val="008D6474"/>
    <w:rsid w:val="008D665E"/>
    <w:rsid w:val="008D6B8C"/>
    <w:rsid w:val="008D7BDB"/>
    <w:rsid w:val="008E0711"/>
    <w:rsid w:val="008E0875"/>
    <w:rsid w:val="008E1039"/>
    <w:rsid w:val="008E120E"/>
    <w:rsid w:val="008E145C"/>
    <w:rsid w:val="008E317F"/>
    <w:rsid w:val="008E3282"/>
    <w:rsid w:val="008E48DB"/>
    <w:rsid w:val="008E4969"/>
    <w:rsid w:val="008E5CC4"/>
    <w:rsid w:val="008E726F"/>
    <w:rsid w:val="008E7445"/>
    <w:rsid w:val="008E79CD"/>
    <w:rsid w:val="008E7DBA"/>
    <w:rsid w:val="008E7DC1"/>
    <w:rsid w:val="008E7EB9"/>
    <w:rsid w:val="008E7F3C"/>
    <w:rsid w:val="008F0749"/>
    <w:rsid w:val="008F0FD2"/>
    <w:rsid w:val="008F1A92"/>
    <w:rsid w:val="008F1B7D"/>
    <w:rsid w:val="008F1DD5"/>
    <w:rsid w:val="008F1F4C"/>
    <w:rsid w:val="008F2B18"/>
    <w:rsid w:val="008F2E09"/>
    <w:rsid w:val="008F2E96"/>
    <w:rsid w:val="008F316F"/>
    <w:rsid w:val="008F3493"/>
    <w:rsid w:val="008F39DE"/>
    <w:rsid w:val="008F3C0D"/>
    <w:rsid w:val="008F4441"/>
    <w:rsid w:val="008F53E2"/>
    <w:rsid w:val="008F5B85"/>
    <w:rsid w:val="008F6220"/>
    <w:rsid w:val="008F77B1"/>
    <w:rsid w:val="008F797E"/>
    <w:rsid w:val="008F7CD0"/>
    <w:rsid w:val="009005C1"/>
    <w:rsid w:val="00900ECE"/>
    <w:rsid w:val="009029D6"/>
    <w:rsid w:val="009031F0"/>
    <w:rsid w:val="009035C5"/>
    <w:rsid w:val="009040F4"/>
    <w:rsid w:val="00904758"/>
    <w:rsid w:val="00904B62"/>
    <w:rsid w:val="009051C8"/>
    <w:rsid w:val="00905409"/>
    <w:rsid w:val="00905879"/>
    <w:rsid w:val="00905B1B"/>
    <w:rsid w:val="0090640F"/>
    <w:rsid w:val="0090691E"/>
    <w:rsid w:val="00906C13"/>
    <w:rsid w:val="00906F59"/>
    <w:rsid w:val="0090710A"/>
    <w:rsid w:val="0090751A"/>
    <w:rsid w:val="009078CB"/>
    <w:rsid w:val="00910004"/>
    <w:rsid w:val="00910AEB"/>
    <w:rsid w:val="00910E9B"/>
    <w:rsid w:val="0091174C"/>
    <w:rsid w:val="009118A8"/>
    <w:rsid w:val="00912FFD"/>
    <w:rsid w:val="00913AE0"/>
    <w:rsid w:val="0091456B"/>
    <w:rsid w:val="00914A43"/>
    <w:rsid w:val="00914C13"/>
    <w:rsid w:val="00916372"/>
    <w:rsid w:val="009163FE"/>
    <w:rsid w:val="00916611"/>
    <w:rsid w:val="009173E2"/>
    <w:rsid w:val="0091792E"/>
    <w:rsid w:val="009179C6"/>
    <w:rsid w:val="00920974"/>
    <w:rsid w:val="00920C1F"/>
    <w:rsid w:val="00920D7C"/>
    <w:rsid w:val="009222D0"/>
    <w:rsid w:val="00922D7C"/>
    <w:rsid w:val="00923212"/>
    <w:rsid w:val="009239BB"/>
    <w:rsid w:val="00924015"/>
    <w:rsid w:val="00924B37"/>
    <w:rsid w:val="0092516E"/>
    <w:rsid w:val="00925FAE"/>
    <w:rsid w:val="00926114"/>
    <w:rsid w:val="00926D10"/>
    <w:rsid w:val="00927857"/>
    <w:rsid w:val="009311E1"/>
    <w:rsid w:val="00931E63"/>
    <w:rsid w:val="00932114"/>
    <w:rsid w:val="00932AE1"/>
    <w:rsid w:val="00933D64"/>
    <w:rsid w:val="00933D96"/>
    <w:rsid w:val="009345CA"/>
    <w:rsid w:val="00934889"/>
    <w:rsid w:val="00935166"/>
    <w:rsid w:val="00935487"/>
    <w:rsid w:val="0093599E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5061"/>
    <w:rsid w:val="00945472"/>
    <w:rsid w:val="0094664E"/>
    <w:rsid w:val="00946A28"/>
    <w:rsid w:val="00950BB4"/>
    <w:rsid w:val="00951CDA"/>
    <w:rsid w:val="00952D6E"/>
    <w:rsid w:val="00952DFC"/>
    <w:rsid w:val="009532B9"/>
    <w:rsid w:val="00953578"/>
    <w:rsid w:val="00954A16"/>
    <w:rsid w:val="009555E3"/>
    <w:rsid w:val="00955911"/>
    <w:rsid w:val="00955C83"/>
    <w:rsid w:val="00955CE7"/>
    <w:rsid w:val="00955EC7"/>
    <w:rsid w:val="009568A6"/>
    <w:rsid w:val="00956F3A"/>
    <w:rsid w:val="0095781E"/>
    <w:rsid w:val="00957BB0"/>
    <w:rsid w:val="00957CBC"/>
    <w:rsid w:val="00957EBA"/>
    <w:rsid w:val="009602E2"/>
    <w:rsid w:val="0096101E"/>
    <w:rsid w:val="009612A1"/>
    <w:rsid w:val="00961371"/>
    <w:rsid w:val="009615DB"/>
    <w:rsid w:val="00961C0B"/>
    <w:rsid w:val="009624CD"/>
    <w:rsid w:val="009627DB"/>
    <w:rsid w:val="00964DEA"/>
    <w:rsid w:val="009654CE"/>
    <w:rsid w:val="009664B1"/>
    <w:rsid w:val="00966E9C"/>
    <w:rsid w:val="00966F8C"/>
    <w:rsid w:val="00967109"/>
    <w:rsid w:val="0096725D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5E6F"/>
    <w:rsid w:val="00976CFA"/>
    <w:rsid w:val="009772F0"/>
    <w:rsid w:val="00980067"/>
    <w:rsid w:val="0098031A"/>
    <w:rsid w:val="00981453"/>
    <w:rsid w:val="00981B7A"/>
    <w:rsid w:val="00982B90"/>
    <w:rsid w:val="00983665"/>
    <w:rsid w:val="009837ED"/>
    <w:rsid w:val="009840F9"/>
    <w:rsid w:val="00985657"/>
    <w:rsid w:val="009872C8"/>
    <w:rsid w:val="00987F4F"/>
    <w:rsid w:val="00990A84"/>
    <w:rsid w:val="00991380"/>
    <w:rsid w:val="00991667"/>
    <w:rsid w:val="00991857"/>
    <w:rsid w:val="009928C4"/>
    <w:rsid w:val="00992F7D"/>
    <w:rsid w:val="009930E6"/>
    <w:rsid w:val="009935B7"/>
    <w:rsid w:val="009946C5"/>
    <w:rsid w:val="009947BD"/>
    <w:rsid w:val="00994FAA"/>
    <w:rsid w:val="0099570D"/>
    <w:rsid w:val="00996679"/>
    <w:rsid w:val="009969DD"/>
    <w:rsid w:val="00996BA3"/>
    <w:rsid w:val="00997584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C52"/>
    <w:rsid w:val="009A5CEE"/>
    <w:rsid w:val="009A676C"/>
    <w:rsid w:val="009A722D"/>
    <w:rsid w:val="009A7356"/>
    <w:rsid w:val="009B1271"/>
    <w:rsid w:val="009B20EA"/>
    <w:rsid w:val="009B2BFE"/>
    <w:rsid w:val="009B3419"/>
    <w:rsid w:val="009B350B"/>
    <w:rsid w:val="009B3D69"/>
    <w:rsid w:val="009B4E54"/>
    <w:rsid w:val="009B5128"/>
    <w:rsid w:val="009B5C84"/>
    <w:rsid w:val="009B63E4"/>
    <w:rsid w:val="009B6DCD"/>
    <w:rsid w:val="009B6FA1"/>
    <w:rsid w:val="009B717E"/>
    <w:rsid w:val="009B7202"/>
    <w:rsid w:val="009C0B4B"/>
    <w:rsid w:val="009C0F53"/>
    <w:rsid w:val="009C1F7D"/>
    <w:rsid w:val="009C291C"/>
    <w:rsid w:val="009C2F66"/>
    <w:rsid w:val="009C3424"/>
    <w:rsid w:val="009C387A"/>
    <w:rsid w:val="009C3C1E"/>
    <w:rsid w:val="009C3F6D"/>
    <w:rsid w:val="009C4214"/>
    <w:rsid w:val="009C4A6F"/>
    <w:rsid w:val="009C4FD9"/>
    <w:rsid w:val="009C5472"/>
    <w:rsid w:val="009C5FA0"/>
    <w:rsid w:val="009C60F4"/>
    <w:rsid w:val="009C636B"/>
    <w:rsid w:val="009C6A00"/>
    <w:rsid w:val="009C7108"/>
    <w:rsid w:val="009C731F"/>
    <w:rsid w:val="009D0574"/>
    <w:rsid w:val="009D119A"/>
    <w:rsid w:val="009D1935"/>
    <w:rsid w:val="009D2572"/>
    <w:rsid w:val="009D2A6C"/>
    <w:rsid w:val="009D3199"/>
    <w:rsid w:val="009D3403"/>
    <w:rsid w:val="009D35E0"/>
    <w:rsid w:val="009D3E00"/>
    <w:rsid w:val="009D40DE"/>
    <w:rsid w:val="009D4386"/>
    <w:rsid w:val="009D5BC0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5207"/>
    <w:rsid w:val="009E58CC"/>
    <w:rsid w:val="009E5C12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3D8C"/>
    <w:rsid w:val="009F458D"/>
    <w:rsid w:val="009F5C3D"/>
    <w:rsid w:val="009F5D50"/>
    <w:rsid w:val="009F6450"/>
    <w:rsid w:val="009F7D0B"/>
    <w:rsid w:val="00A001F5"/>
    <w:rsid w:val="00A007DD"/>
    <w:rsid w:val="00A01376"/>
    <w:rsid w:val="00A020E2"/>
    <w:rsid w:val="00A0215F"/>
    <w:rsid w:val="00A031EE"/>
    <w:rsid w:val="00A03496"/>
    <w:rsid w:val="00A03A18"/>
    <w:rsid w:val="00A04519"/>
    <w:rsid w:val="00A04A2B"/>
    <w:rsid w:val="00A04F64"/>
    <w:rsid w:val="00A0622B"/>
    <w:rsid w:val="00A062EF"/>
    <w:rsid w:val="00A06769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A3A"/>
    <w:rsid w:val="00A150C2"/>
    <w:rsid w:val="00A16333"/>
    <w:rsid w:val="00A16A4C"/>
    <w:rsid w:val="00A1730D"/>
    <w:rsid w:val="00A17F0B"/>
    <w:rsid w:val="00A2136C"/>
    <w:rsid w:val="00A21B43"/>
    <w:rsid w:val="00A21FB9"/>
    <w:rsid w:val="00A2249B"/>
    <w:rsid w:val="00A22E52"/>
    <w:rsid w:val="00A2382C"/>
    <w:rsid w:val="00A23BAD"/>
    <w:rsid w:val="00A243EE"/>
    <w:rsid w:val="00A2699F"/>
    <w:rsid w:val="00A26A1E"/>
    <w:rsid w:val="00A26DE2"/>
    <w:rsid w:val="00A2785C"/>
    <w:rsid w:val="00A27C3E"/>
    <w:rsid w:val="00A30656"/>
    <w:rsid w:val="00A3088A"/>
    <w:rsid w:val="00A3180A"/>
    <w:rsid w:val="00A318B7"/>
    <w:rsid w:val="00A31AC6"/>
    <w:rsid w:val="00A3276F"/>
    <w:rsid w:val="00A33D68"/>
    <w:rsid w:val="00A34149"/>
    <w:rsid w:val="00A341DF"/>
    <w:rsid w:val="00A3434B"/>
    <w:rsid w:val="00A34915"/>
    <w:rsid w:val="00A34A90"/>
    <w:rsid w:val="00A34BE3"/>
    <w:rsid w:val="00A3527E"/>
    <w:rsid w:val="00A35305"/>
    <w:rsid w:val="00A3571F"/>
    <w:rsid w:val="00A36038"/>
    <w:rsid w:val="00A36EF0"/>
    <w:rsid w:val="00A376FA"/>
    <w:rsid w:val="00A402CF"/>
    <w:rsid w:val="00A40FC0"/>
    <w:rsid w:val="00A4114D"/>
    <w:rsid w:val="00A413AC"/>
    <w:rsid w:val="00A4188B"/>
    <w:rsid w:val="00A41AA8"/>
    <w:rsid w:val="00A423C8"/>
    <w:rsid w:val="00A4305C"/>
    <w:rsid w:val="00A4419F"/>
    <w:rsid w:val="00A4422C"/>
    <w:rsid w:val="00A44325"/>
    <w:rsid w:val="00A445E3"/>
    <w:rsid w:val="00A44685"/>
    <w:rsid w:val="00A45996"/>
    <w:rsid w:val="00A465FA"/>
    <w:rsid w:val="00A46784"/>
    <w:rsid w:val="00A47E70"/>
    <w:rsid w:val="00A507A1"/>
    <w:rsid w:val="00A512A0"/>
    <w:rsid w:val="00A51BBB"/>
    <w:rsid w:val="00A526DB"/>
    <w:rsid w:val="00A55128"/>
    <w:rsid w:val="00A55835"/>
    <w:rsid w:val="00A562B3"/>
    <w:rsid w:val="00A570EF"/>
    <w:rsid w:val="00A57CDE"/>
    <w:rsid w:val="00A61D78"/>
    <w:rsid w:val="00A6204C"/>
    <w:rsid w:val="00A62354"/>
    <w:rsid w:val="00A62B37"/>
    <w:rsid w:val="00A632EB"/>
    <w:rsid w:val="00A638C7"/>
    <w:rsid w:val="00A63C72"/>
    <w:rsid w:val="00A64F6B"/>
    <w:rsid w:val="00A656F9"/>
    <w:rsid w:val="00A671CE"/>
    <w:rsid w:val="00A67230"/>
    <w:rsid w:val="00A67649"/>
    <w:rsid w:val="00A677DD"/>
    <w:rsid w:val="00A70D18"/>
    <w:rsid w:val="00A70F14"/>
    <w:rsid w:val="00A71FE2"/>
    <w:rsid w:val="00A7250A"/>
    <w:rsid w:val="00A725DB"/>
    <w:rsid w:val="00A726D0"/>
    <w:rsid w:val="00A72877"/>
    <w:rsid w:val="00A72DE1"/>
    <w:rsid w:val="00A730E8"/>
    <w:rsid w:val="00A73490"/>
    <w:rsid w:val="00A73BFE"/>
    <w:rsid w:val="00A740DE"/>
    <w:rsid w:val="00A7427A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733"/>
    <w:rsid w:val="00A83254"/>
    <w:rsid w:val="00A83501"/>
    <w:rsid w:val="00A83E6C"/>
    <w:rsid w:val="00A83E7D"/>
    <w:rsid w:val="00A83ED4"/>
    <w:rsid w:val="00A84621"/>
    <w:rsid w:val="00A84E48"/>
    <w:rsid w:val="00A85798"/>
    <w:rsid w:val="00A863EE"/>
    <w:rsid w:val="00A86EAE"/>
    <w:rsid w:val="00A879FD"/>
    <w:rsid w:val="00A9088B"/>
    <w:rsid w:val="00A909DC"/>
    <w:rsid w:val="00A924A0"/>
    <w:rsid w:val="00A928E5"/>
    <w:rsid w:val="00A92AE4"/>
    <w:rsid w:val="00A934D0"/>
    <w:rsid w:val="00A93624"/>
    <w:rsid w:val="00A94392"/>
    <w:rsid w:val="00A94DB1"/>
    <w:rsid w:val="00A95390"/>
    <w:rsid w:val="00A95754"/>
    <w:rsid w:val="00A96D4D"/>
    <w:rsid w:val="00A9721B"/>
    <w:rsid w:val="00AA076B"/>
    <w:rsid w:val="00AA2275"/>
    <w:rsid w:val="00AA23F8"/>
    <w:rsid w:val="00AA2C7E"/>
    <w:rsid w:val="00AA2EBB"/>
    <w:rsid w:val="00AA335F"/>
    <w:rsid w:val="00AA3A7F"/>
    <w:rsid w:val="00AA4C5E"/>
    <w:rsid w:val="00AA5133"/>
    <w:rsid w:val="00AA5732"/>
    <w:rsid w:val="00AA73DA"/>
    <w:rsid w:val="00AA74E7"/>
    <w:rsid w:val="00AA784C"/>
    <w:rsid w:val="00AA7943"/>
    <w:rsid w:val="00AA7DFA"/>
    <w:rsid w:val="00AB03AB"/>
    <w:rsid w:val="00AB03FC"/>
    <w:rsid w:val="00AB057B"/>
    <w:rsid w:val="00AB2179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F80"/>
    <w:rsid w:val="00AC1555"/>
    <w:rsid w:val="00AC2773"/>
    <w:rsid w:val="00AC28AF"/>
    <w:rsid w:val="00AC2B26"/>
    <w:rsid w:val="00AC32AC"/>
    <w:rsid w:val="00AC32B5"/>
    <w:rsid w:val="00AC4067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1841"/>
    <w:rsid w:val="00AD192A"/>
    <w:rsid w:val="00AD2657"/>
    <w:rsid w:val="00AD2C78"/>
    <w:rsid w:val="00AD33B0"/>
    <w:rsid w:val="00AD3B6A"/>
    <w:rsid w:val="00AD3F76"/>
    <w:rsid w:val="00AD46B7"/>
    <w:rsid w:val="00AD482F"/>
    <w:rsid w:val="00AD530D"/>
    <w:rsid w:val="00AD5B2C"/>
    <w:rsid w:val="00AE0052"/>
    <w:rsid w:val="00AE0D8D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ABE"/>
    <w:rsid w:val="00AE7EA7"/>
    <w:rsid w:val="00AE7EF9"/>
    <w:rsid w:val="00AF0536"/>
    <w:rsid w:val="00AF0744"/>
    <w:rsid w:val="00AF1890"/>
    <w:rsid w:val="00AF267C"/>
    <w:rsid w:val="00AF3473"/>
    <w:rsid w:val="00AF39D8"/>
    <w:rsid w:val="00AF3A76"/>
    <w:rsid w:val="00AF45CD"/>
    <w:rsid w:val="00AF4A07"/>
    <w:rsid w:val="00AF4E18"/>
    <w:rsid w:val="00AF5131"/>
    <w:rsid w:val="00AF5EB5"/>
    <w:rsid w:val="00AF7515"/>
    <w:rsid w:val="00AF7F6F"/>
    <w:rsid w:val="00B00341"/>
    <w:rsid w:val="00B00DAC"/>
    <w:rsid w:val="00B010E3"/>
    <w:rsid w:val="00B015F9"/>
    <w:rsid w:val="00B01875"/>
    <w:rsid w:val="00B0334E"/>
    <w:rsid w:val="00B039EC"/>
    <w:rsid w:val="00B04862"/>
    <w:rsid w:val="00B04CBB"/>
    <w:rsid w:val="00B05534"/>
    <w:rsid w:val="00B05CEB"/>
    <w:rsid w:val="00B06418"/>
    <w:rsid w:val="00B06CDC"/>
    <w:rsid w:val="00B075E1"/>
    <w:rsid w:val="00B07ABB"/>
    <w:rsid w:val="00B07FFB"/>
    <w:rsid w:val="00B10320"/>
    <w:rsid w:val="00B1078E"/>
    <w:rsid w:val="00B10C45"/>
    <w:rsid w:val="00B11AAC"/>
    <w:rsid w:val="00B12191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EC2"/>
    <w:rsid w:val="00B21172"/>
    <w:rsid w:val="00B21279"/>
    <w:rsid w:val="00B215E2"/>
    <w:rsid w:val="00B21E5B"/>
    <w:rsid w:val="00B2333A"/>
    <w:rsid w:val="00B235F4"/>
    <w:rsid w:val="00B259BC"/>
    <w:rsid w:val="00B25C4E"/>
    <w:rsid w:val="00B26195"/>
    <w:rsid w:val="00B26B07"/>
    <w:rsid w:val="00B27C79"/>
    <w:rsid w:val="00B27E11"/>
    <w:rsid w:val="00B27F94"/>
    <w:rsid w:val="00B30D09"/>
    <w:rsid w:val="00B31B3D"/>
    <w:rsid w:val="00B31E2B"/>
    <w:rsid w:val="00B31ED2"/>
    <w:rsid w:val="00B323AA"/>
    <w:rsid w:val="00B33308"/>
    <w:rsid w:val="00B3436F"/>
    <w:rsid w:val="00B347E8"/>
    <w:rsid w:val="00B34A43"/>
    <w:rsid w:val="00B34FB1"/>
    <w:rsid w:val="00B3531E"/>
    <w:rsid w:val="00B355E2"/>
    <w:rsid w:val="00B35CC0"/>
    <w:rsid w:val="00B3725D"/>
    <w:rsid w:val="00B37723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82"/>
    <w:rsid w:val="00B45637"/>
    <w:rsid w:val="00B4573F"/>
    <w:rsid w:val="00B45A16"/>
    <w:rsid w:val="00B45D46"/>
    <w:rsid w:val="00B47C0A"/>
    <w:rsid w:val="00B47DB7"/>
    <w:rsid w:val="00B50132"/>
    <w:rsid w:val="00B50621"/>
    <w:rsid w:val="00B50707"/>
    <w:rsid w:val="00B518F1"/>
    <w:rsid w:val="00B51941"/>
    <w:rsid w:val="00B52B4D"/>
    <w:rsid w:val="00B52D23"/>
    <w:rsid w:val="00B5306D"/>
    <w:rsid w:val="00B532B7"/>
    <w:rsid w:val="00B53817"/>
    <w:rsid w:val="00B53942"/>
    <w:rsid w:val="00B55129"/>
    <w:rsid w:val="00B554C7"/>
    <w:rsid w:val="00B557B2"/>
    <w:rsid w:val="00B55E48"/>
    <w:rsid w:val="00B55FBF"/>
    <w:rsid w:val="00B57B62"/>
    <w:rsid w:val="00B6023C"/>
    <w:rsid w:val="00B604B3"/>
    <w:rsid w:val="00B60A80"/>
    <w:rsid w:val="00B614F8"/>
    <w:rsid w:val="00B619BE"/>
    <w:rsid w:val="00B61FEB"/>
    <w:rsid w:val="00B625C5"/>
    <w:rsid w:val="00B64038"/>
    <w:rsid w:val="00B642D5"/>
    <w:rsid w:val="00B65411"/>
    <w:rsid w:val="00B65547"/>
    <w:rsid w:val="00B65EF1"/>
    <w:rsid w:val="00B666F8"/>
    <w:rsid w:val="00B667C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AE0"/>
    <w:rsid w:val="00B71F0A"/>
    <w:rsid w:val="00B7221F"/>
    <w:rsid w:val="00B72340"/>
    <w:rsid w:val="00B73334"/>
    <w:rsid w:val="00B7412A"/>
    <w:rsid w:val="00B74DB5"/>
    <w:rsid w:val="00B7529A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E23"/>
    <w:rsid w:val="00B83BC7"/>
    <w:rsid w:val="00B83F14"/>
    <w:rsid w:val="00B844BD"/>
    <w:rsid w:val="00B84852"/>
    <w:rsid w:val="00B86576"/>
    <w:rsid w:val="00B873BC"/>
    <w:rsid w:val="00B87873"/>
    <w:rsid w:val="00B90A1B"/>
    <w:rsid w:val="00B90FD9"/>
    <w:rsid w:val="00B913F4"/>
    <w:rsid w:val="00B920E8"/>
    <w:rsid w:val="00B933D5"/>
    <w:rsid w:val="00B93C36"/>
    <w:rsid w:val="00B93D8B"/>
    <w:rsid w:val="00B940CC"/>
    <w:rsid w:val="00B976DD"/>
    <w:rsid w:val="00B97C5D"/>
    <w:rsid w:val="00BA030D"/>
    <w:rsid w:val="00BA06E3"/>
    <w:rsid w:val="00BA0C8C"/>
    <w:rsid w:val="00BA109A"/>
    <w:rsid w:val="00BA1642"/>
    <w:rsid w:val="00BA22FC"/>
    <w:rsid w:val="00BA28CF"/>
    <w:rsid w:val="00BA313B"/>
    <w:rsid w:val="00BA331C"/>
    <w:rsid w:val="00BA3349"/>
    <w:rsid w:val="00BA350E"/>
    <w:rsid w:val="00BA3CA4"/>
    <w:rsid w:val="00BA4A56"/>
    <w:rsid w:val="00BA4FB5"/>
    <w:rsid w:val="00BA53A0"/>
    <w:rsid w:val="00BA5A78"/>
    <w:rsid w:val="00BA606F"/>
    <w:rsid w:val="00BA6156"/>
    <w:rsid w:val="00BA6560"/>
    <w:rsid w:val="00BA6714"/>
    <w:rsid w:val="00BA6D64"/>
    <w:rsid w:val="00BA734F"/>
    <w:rsid w:val="00BA7B81"/>
    <w:rsid w:val="00BB0A00"/>
    <w:rsid w:val="00BB0E61"/>
    <w:rsid w:val="00BB140F"/>
    <w:rsid w:val="00BB27AB"/>
    <w:rsid w:val="00BB2A61"/>
    <w:rsid w:val="00BB30BC"/>
    <w:rsid w:val="00BB38DB"/>
    <w:rsid w:val="00BB399B"/>
    <w:rsid w:val="00BB4CBA"/>
    <w:rsid w:val="00BB5472"/>
    <w:rsid w:val="00BB5613"/>
    <w:rsid w:val="00BB6430"/>
    <w:rsid w:val="00BB6A53"/>
    <w:rsid w:val="00BB6B31"/>
    <w:rsid w:val="00BB7196"/>
    <w:rsid w:val="00BC0D15"/>
    <w:rsid w:val="00BC0ECE"/>
    <w:rsid w:val="00BC15A4"/>
    <w:rsid w:val="00BC1957"/>
    <w:rsid w:val="00BC22EC"/>
    <w:rsid w:val="00BC35B5"/>
    <w:rsid w:val="00BC3836"/>
    <w:rsid w:val="00BC39FF"/>
    <w:rsid w:val="00BC4269"/>
    <w:rsid w:val="00BC4851"/>
    <w:rsid w:val="00BC4899"/>
    <w:rsid w:val="00BC4D6F"/>
    <w:rsid w:val="00BC5AC5"/>
    <w:rsid w:val="00BC65FA"/>
    <w:rsid w:val="00BC65FB"/>
    <w:rsid w:val="00BC6A68"/>
    <w:rsid w:val="00BC6C4E"/>
    <w:rsid w:val="00BC7273"/>
    <w:rsid w:val="00BC7455"/>
    <w:rsid w:val="00BD0BC8"/>
    <w:rsid w:val="00BD0E0B"/>
    <w:rsid w:val="00BD212A"/>
    <w:rsid w:val="00BD279D"/>
    <w:rsid w:val="00BD2E38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7B45"/>
    <w:rsid w:val="00BD7DB9"/>
    <w:rsid w:val="00BE0FD3"/>
    <w:rsid w:val="00BE1826"/>
    <w:rsid w:val="00BE1993"/>
    <w:rsid w:val="00BE252D"/>
    <w:rsid w:val="00BE2A6C"/>
    <w:rsid w:val="00BE2DAB"/>
    <w:rsid w:val="00BE3294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16F"/>
    <w:rsid w:val="00BF3830"/>
    <w:rsid w:val="00BF394D"/>
    <w:rsid w:val="00BF3A83"/>
    <w:rsid w:val="00BF52BD"/>
    <w:rsid w:val="00BF6042"/>
    <w:rsid w:val="00BF6172"/>
    <w:rsid w:val="00BF639F"/>
    <w:rsid w:val="00BF6B59"/>
    <w:rsid w:val="00BF6E1E"/>
    <w:rsid w:val="00C0004D"/>
    <w:rsid w:val="00C00578"/>
    <w:rsid w:val="00C0058C"/>
    <w:rsid w:val="00C0111F"/>
    <w:rsid w:val="00C016B8"/>
    <w:rsid w:val="00C01A86"/>
    <w:rsid w:val="00C03945"/>
    <w:rsid w:val="00C04139"/>
    <w:rsid w:val="00C042AF"/>
    <w:rsid w:val="00C04E33"/>
    <w:rsid w:val="00C05150"/>
    <w:rsid w:val="00C05E94"/>
    <w:rsid w:val="00C06126"/>
    <w:rsid w:val="00C065BC"/>
    <w:rsid w:val="00C06933"/>
    <w:rsid w:val="00C06A82"/>
    <w:rsid w:val="00C06C41"/>
    <w:rsid w:val="00C0747F"/>
    <w:rsid w:val="00C077AF"/>
    <w:rsid w:val="00C077BB"/>
    <w:rsid w:val="00C10407"/>
    <w:rsid w:val="00C11121"/>
    <w:rsid w:val="00C11712"/>
    <w:rsid w:val="00C125A6"/>
    <w:rsid w:val="00C138D6"/>
    <w:rsid w:val="00C15244"/>
    <w:rsid w:val="00C168C6"/>
    <w:rsid w:val="00C16A56"/>
    <w:rsid w:val="00C1769A"/>
    <w:rsid w:val="00C17D9F"/>
    <w:rsid w:val="00C20182"/>
    <w:rsid w:val="00C20A5D"/>
    <w:rsid w:val="00C20F4E"/>
    <w:rsid w:val="00C22045"/>
    <w:rsid w:val="00C22555"/>
    <w:rsid w:val="00C232C1"/>
    <w:rsid w:val="00C23BB1"/>
    <w:rsid w:val="00C2407A"/>
    <w:rsid w:val="00C2412B"/>
    <w:rsid w:val="00C2448E"/>
    <w:rsid w:val="00C244A7"/>
    <w:rsid w:val="00C24E1D"/>
    <w:rsid w:val="00C25801"/>
    <w:rsid w:val="00C25F97"/>
    <w:rsid w:val="00C26482"/>
    <w:rsid w:val="00C315CA"/>
    <w:rsid w:val="00C31ABA"/>
    <w:rsid w:val="00C31D20"/>
    <w:rsid w:val="00C321E3"/>
    <w:rsid w:val="00C322F9"/>
    <w:rsid w:val="00C3321D"/>
    <w:rsid w:val="00C33600"/>
    <w:rsid w:val="00C33F49"/>
    <w:rsid w:val="00C344DF"/>
    <w:rsid w:val="00C3576A"/>
    <w:rsid w:val="00C367B1"/>
    <w:rsid w:val="00C3764E"/>
    <w:rsid w:val="00C37A62"/>
    <w:rsid w:val="00C402BB"/>
    <w:rsid w:val="00C4087D"/>
    <w:rsid w:val="00C411D0"/>
    <w:rsid w:val="00C411D4"/>
    <w:rsid w:val="00C41479"/>
    <w:rsid w:val="00C41F69"/>
    <w:rsid w:val="00C42350"/>
    <w:rsid w:val="00C42D5A"/>
    <w:rsid w:val="00C42D6F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1122"/>
    <w:rsid w:val="00C517EB"/>
    <w:rsid w:val="00C51933"/>
    <w:rsid w:val="00C51D27"/>
    <w:rsid w:val="00C52352"/>
    <w:rsid w:val="00C52735"/>
    <w:rsid w:val="00C52CA4"/>
    <w:rsid w:val="00C53315"/>
    <w:rsid w:val="00C5442E"/>
    <w:rsid w:val="00C54BEB"/>
    <w:rsid w:val="00C54D65"/>
    <w:rsid w:val="00C555FE"/>
    <w:rsid w:val="00C5571D"/>
    <w:rsid w:val="00C55AD2"/>
    <w:rsid w:val="00C55D04"/>
    <w:rsid w:val="00C56631"/>
    <w:rsid w:val="00C56A5E"/>
    <w:rsid w:val="00C60005"/>
    <w:rsid w:val="00C601EE"/>
    <w:rsid w:val="00C604D9"/>
    <w:rsid w:val="00C613E6"/>
    <w:rsid w:val="00C61C41"/>
    <w:rsid w:val="00C61F6F"/>
    <w:rsid w:val="00C624CF"/>
    <w:rsid w:val="00C6290F"/>
    <w:rsid w:val="00C62B62"/>
    <w:rsid w:val="00C6364F"/>
    <w:rsid w:val="00C63735"/>
    <w:rsid w:val="00C63C1A"/>
    <w:rsid w:val="00C64816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2A81"/>
    <w:rsid w:val="00C73295"/>
    <w:rsid w:val="00C73C42"/>
    <w:rsid w:val="00C74832"/>
    <w:rsid w:val="00C74835"/>
    <w:rsid w:val="00C7493C"/>
    <w:rsid w:val="00C751EC"/>
    <w:rsid w:val="00C760C1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70E"/>
    <w:rsid w:val="00C91C04"/>
    <w:rsid w:val="00C92086"/>
    <w:rsid w:val="00C92420"/>
    <w:rsid w:val="00C92644"/>
    <w:rsid w:val="00C929BF"/>
    <w:rsid w:val="00C93080"/>
    <w:rsid w:val="00C94235"/>
    <w:rsid w:val="00C950C5"/>
    <w:rsid w:val="00C95985"/>
    <w:rsid w:val="00C95DEA"/>
    <w:rsid w:val="00C95E7A"/>
    <w:rsid w:val="00C9696A"/>
    <w:rsid w:val="00C97142"/>
    <w:rsid w:val="00C97FEF"/>
    <w:rsid w:val="00CA115B"/>
    <w:rsid w:val="00CA18DA"/>
    <w:rsid w:val="00CA1F55"/>
    <w:rsid w:val="00CA2621"/>
    <w:rsid w:val="00CA2ED0"/>
    <w:rsid w:val="00CA2FAB"/>
    <w:rsid w:val="00CA3678"/>
    <w:rsid w:val="00CA3C11"/>
    <w:rsid w:val="00CA50A6"/>
    <w:rsid w:val="00CA5422"/>
    <w:rsid w:val="00CA609A"/>
    <w:rsid w:val="00CA7256"/>
    <w:rsid w:val="00CA7E34"/>
    <w:rsid w:val="00CB11E0"/>
    <w:rsid w:val="00CB33D7"/>
    <w:rsid w:val="00CB3714"/>
    <w:rsid w:val="00CB3846"/>
    <w:rsid w:val="00CB3A38"/>
    <w:rsid w:val="00CB4DE2"/>
    <w:rsid w:val="00CB5DBA"/>
    <w:rsid w:val="00CC004A"/>
    <w:rsid w:val="00CC0223"/>
    <w:rsid w:val="00CC1B29"/>
    <w:rsid w:val="00CC31DD"/>
    <w:rsid w:val="00CC4894"/>
    <w:rsid w:val="00CC4922"/>
    <w:rsid w:val="00CC553F"/>
    <w:rsid w:val="00CC5F1B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5C8"/>
    <w:rsid w:val="00CD06F2"/>
    <w:rsid w:val="00CD1A92"/>
    <w:rsid w:val="00CD1F55"/>
    <w:rsid w:val="00CD1F9D"/>
    <w:rsid w:val="00CD30CF"/>
    <w:rsid w:val="00CD5BB7"/>
    <w:rsid w:val="00CD5DDF"/>
    <w:rsid w:val="00CD6528"/>
    <w:rsid w:val="00CD69CD"/>
    <w:rsid w:val="00CD6ED2"/>
    <w:rsid w:val="00CD7360"/>
    <w:rsid w:val="00CD746B"/>
    <w:rsid w:val="00CD79A0"/>
    <w:rsid w:val="00CE0038"/>
    <w:rsid w:val="00CE0A18"/>
    <w:rsid w:val="00CE1A22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E4B"/>
    <w:rsid w:val="00CE6EDE"/>
    <w:rsid w:val="00CE7326"/>
    <w:rsid w:val="00CF0939"/>
    <w:rsid w:val="00CF0BD5"/>
    <w:rsid w:val="00CF0EF3"/>
    <w:rsid w:val="00CF1586"/>
    <w:rsid w:val="00CF1855"/>
    <w:rsid w:val="00CF18EB"/>
    <w:rsid w:val="00CF1A1F"/>
    <w:rsid w:val="00CF24E4"/>
    <w:rsid w:val="00CF2D2E"/>
    <w:rsid w:val="00CF362C"/>
    <w:rsid w:val="00CF36E9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C5A"/>
    <w:rsid w:val="00D0140B"/>
    <w:rsid w:val="00D020D2"/>
    <w:rsid w:val="00D0291E"/>
    <w:rsid w:val="00D02B71"/>
    <w:rsid w:val="00D0388D"/>
    <w:rsid w:val="00D0457A"/>
    <w:rsid w:val="00D045B1"/>
    <w:rsid w:val="00D0484C"/>
    <w:rsid w:val="00D04F33"/>
    <w:rsid w:val="00D051A3"/>
    <w:rsid w:val="00D0592B"/>
    <w:rsid w:val="00D05C3A"/>
    <w:rsid w:val="00D06D56"/>
    <w:rsid w:val="00D07BD0"/>
    <w:rsid w:val="00D07EDB"/>
    <w:rsid w:val="00D106E6"/>
    <w:rsid w:val="00D1179B"/>
    <w:rsid w:val="00D117C6"/>
    <w:rsid w:val="00D12439"/>
    <w:rsid w:val="00D12684"/>
    <w:rsid w:val="00D13AF7"/>
    <w:rsid w:val="00D140A7"/>
    <w:rsid w:val="00D14393"/>
    <w:rsid w:val="00D14BD1"/>
    <w:rsid w:val="00D14BDC"/>
    <w:rsid w:val="00D1547D"/>
    <w:rsid w:val="00D15799"/>
    <w:rsid w:val="00D15834"/>
    <w:rsid w:val="00D15D1D"/>
    <w:rsid w:val="00D16ED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B5B"/>
    <w:rsid w:val="00D25335"/>
    <w:rsid w:val="00D25C6F"/>
    <w:rsid w:val="00D2660D"/>
    <w:rsid w:val="00D26752"/>
    <w:rsid w:val="00D26CC4"/>
    <w:rsid w:val="00D317C2"/>
    <w:rsid w:val="00D32033"/>
    <w:rsid w:val="00D322C4"/>
    <w:rsid w:val="00D32B0C"/>
    <w:rsid w:val="00D33214"/>
    <w:rsid w:val="00D33A1E"/>
    <w:rsid w:val="00D34B96"/>
    <w:rsid w:val="00D34C49"/>
    <w:rsid w:val="00D34D0D"/>
    <w:rsid w:val="00D35AA8"/>
    <w:rsid w:val="00D36F7E"/>
    <w:rsid w:val="00D372A7"/>
    <w:rsid w:val="00D37521"/>
    <w:rsid w:val="00D376BF"/>
    <w:rsid w:val="00D377E1"/>
    <w:rsid w:val="00D40199"/>
    <w:rsid w:val="00D40C3D"/>
    <w:rsid w:val="00D413F6"/>
    <w:rsid w:val="00D41622"/>
    <w:rsid w:val="00D4200A"/>
    <w:rsid w:val="00D42D64"/>
    <w:rsid w:val="00D43CF9"/>
    <w:rsid w:val="00D4473C"/>
    <w:rsid w:val="00D44952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BEA"/>
    <w:rsid w:val="00D51585"/>
    <w:rsid w:val="00D51C33"/>
    <w:rsid w:val="00D51D9E"/>
    <w:rsid w:val="00D51DA3"/>
    <w:rsid w:val="00D5234E"/>
    <w:rsid w:val="00D525AF"/>
    <w:rsid w:val="00D52DEF"/>
    <w:rsid w:val="00D536F5"/>
    <w:rsid w:val="00D53AE7"/>
    <w:rsid w:val="00D54086"/>
    <w:rsid w:val="00D5430D"/>
    <w:rsid w:val="00D545C0"/>
    <w:rsid w:val="00D54602"/>
    <w:rsid w:val="00D5471D"/>
    <w:rsid w:val="00D54A0C"/>
    <w:rsid w:val="00D55157"/>
    <w:rsid w:val="00D5537A"/>
    <w:rsid w:val="00D56017"/>
    <w:rsid w:val="00D5614E"/>
    <w:rsid w:val="00D57239"/>
    <w:rsid w:val="00D60117"/>
    <w:rsid w:val="00D61456"/>
    <w:rsid w:val="00D6181E"/>
    <w:rsid w:val="00D61CFF"/>
    <w:rsid w:val="00D61E64"/>
    <w:rsid w:val="00D62453"/>
    <w:rsid w:val="00D629BE"/>
    <w:rsid w:val="00D6360C"/>
    <w:rsid w:val="00D637B8"/>
    <w:rsid w:val="00D64714"/>
    <w:rsid w:val="00D64FE0"/>
    <w:rsid w:val="00D651A8"/>
    <w:rsid w:val="00D652E8"/>
    <w:rsid w:val="00D66BC4"/>
    <w:rsid w:val="00D66DB4"/>
    <w:rsid w:val="00D67393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D00"/>
    <w:rsid w:val="00D74B6B"/>
    <w:rsid w:val="00D75AB4"/>
    <w:rsid w:val="00D760A8"/>
    <w:rsid w:val="00D761F8"/>
    <w:rsid w:val="00D76B37"/>
    <w:rsid w:val="00D76CB8"/>
    <w:rsid w:val="00D77A26"/>
    <w:rsid w:val="00D80BD2"/>
    <w:rsid w:val="00D80C65"/>
    <w:rsid w:val="00D81123"/>
    <w:rsid w:val="00D821D2"/>
    <w:rsid w:val="00D832D2"/>
    <w:rsid w:val="00D833BC"/>
    <w:rsid w:val="00D8355C"/>
    <w:rsid w:val="00D8495E"/>
    <w:rsid w:val="00D85091"/>
    <w:rsid w:val="00D85155"/>
    <w:rsid w:val="00D852A2"/>
    <w:rsid w:val="00D9074A"/>
    <w:rsid w:val="00D9090C"/>
    <w:rsid w:val="00D9097D"/>
    <w:rsid w:val="00D91B29"/>
    <w:rsid w:val="00D9223D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6680"/>
    <w:rsid w:val="00D96B8F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21EA"/>
    <w:rsid w:val="00DB227D"/>
    <w:rsid w:val="00DB2997"/>
    <w:rsid w:val="00DB5517"/>
    <w:rsid w:val="00DB6C39"/>
    <w:rsid w:val="00DB6C4B"/>
    <w:rsid w:val="00DB6D92"/>
    <w:rsid w:val="00DB7520"/>
    <w:rsid w:val="00DC0462"/>
    <w:rsid w:val="00DC070E"/>
    <w:rsid w:val="00DC0A8A"/>
    <w:rsid w:val="00DC0CBC"/>
    <w:rsid w:val="00DC1A2A"/>
    <w:rsid w:val="00DC1BD9"/>
    <w:rsid w:val="00DC32FA"/>
    <w:rsid w:val="00DC55C0"/>
    <w:rsid w:val="00DC57BD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350D"/>
    <w:rsid w:val="00DD3B19"/>
    <w:rsid w:val="00DD4216"/>
    <w:rsid w:val="00DD4D93"/>
    <w:rsid w:val="00DD4F6E"/>
    <w:rsid w:val="00DD50DD"/>
    <w:rsid w:val="00DD5AE1"/>
    <w:rsid w:val="00DD75C4"/>
    <w:rsid w:val="00DD78F6"/>
    <w:rsid w:val="00DE1113"/>
    <w:rsid w:val="00DE151B"/>
    <w:rsid w:val="00DE1F2B"/>
    <w:rsid w:val="00DE274C"/>
    <w:rsid w:val="00DE287D"/>
    <w:rsid w:val="00DE2A8B"/>
    <w:rsid w:val="00DE3794"/>
    <w:rsid w:val="00DE4090"/>
    <w:rsid w:val="00DE44DE"/>
    <w:rsid w:val="00DE4A17"/>
    <w:rsid w:val="00DE5003"/>
    <w:rsid w:val="00DE579C"/>
    <w:rsid w:val="00DE60A2"/>
    <w:rsid w:val="00DE7727"/>
    <w:rsid w:val="00DE7D8F"/>
    <w:rsid w:val="00DF1383"/>
    <w:rsid w:val="00DF1775"/>
    <w:rsid w:val="00DF29E8"/>
    <w:rsid w:val="00DF2A1A"/>
    <w:rsid w:val="00DF4239"/>
    <w:rsid w:val="00DF56E5"/>
    <w:rsid w:val="00DF573C"/>
    <w:rsid w:val="00DF5A4B"/>
    <w:rsid w:val="00DF7543"/>
    <w:rsid w:val="00E0065A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32D1"/>
    <w:rsid w:val="00E139CA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1781"/>
    <w:rsid w:val="00E22527"/>
    <w:rsid w:val="00E22695"/>
    <w:rsid w:val="00E22EE2"/>
    <w:rsid w:val="00E232BC"/>
    <w:rsid w:val="00E234D2"/>
    <w:rsid w:val="00E238BC"/>
    <w:rsid w:val="00E2443D"/>
    <w:rsid w:val="00E244E9"/>
    <w:rsid w:val="00E26845"/>
    <w:rsid w:val="00E30829"/>
    <w:rsid w:val="00E30D80"/>
    <w:rsid w:val="00E3131F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67F"/>
    <w:rsid w:val="00E35BA1"/>
    <w:rsid w:val="00E35D47"/>
    <w:rsid w:val="00E3605E"/>
    <w:rsid w:val="00E365BC"/>
    <w:rsid w:val="00E37654"/>
    <w:rsid w:val="00E408A0"/>
    <w:rsid w:val="00E413B8"/>
    <w:rsid w:val="00E41912"/>
    <w:rsid w:val="00E41CD1"/>
    <w:rsid w:val="00E42AC9"/>
    <w:rsid w:val="00E4440F"/>
    <w:rsid w:val="00E445B5"/>
    <w:rsid w:val="00E445C6"/>
    <w:rsid w:val="00E4470E"/>
    <w:rsid w:val="00E44A19"/>
    <w:rsid w:val="00E454D5"/>
    <w:rsid w:val="00E463C4"/>
    <w:rsid w:val="00E4680A"/>
    <w:rsid w:val="00E46C95"/>
    <w:rsid w:val="00E47084"/>
    <w:rsid w:val="00E472E6"/>
    <w:rsid w:val="00E4736C"/>
    <w:rsid w:val="00E47504"/>
    <w:rsid w:val="00E47690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4B20"/>
    <w:rsid w:val="00E54D81"/>
    <w:rsid w:val="00E554AA"/>
    <w:rsid w:val="00E56EE9"/>
    <w:rsid w:val="00E56F35"/>
    <w:rsid w:val="00E574B5"/>
    <w:rsid w:val="00E57526"/>
    <w:rsid w:val="00E57FAA"/>
    <w:rsid w:val="00E61597"/>
    <w:rsid w:val="00E61686"/>
    <w:rsid w:val="00E618C6"/>
    <w:rsid w:val="00E63556"/>
    <w:rsid w:val="00E643A6"/>
    <w:rsid w:val="00E655FF"/>
    <w:rsid w:val="00E65E14"/>
    <w:rsid w:val="00E669BF"/>
    <w:rsid w:val="00E66FEF"/>
    <w:rsid w:val="00E673C4"/>
    <w:rsid w:val="00E67D4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864"/>
    <w:rsid w:val="00E76737"/>
    <w:rsid w:val="00E76886"/>
    <w:rsid w:val="00E76DF3"/>
    <w:rsid w:val="00E7773E"/>
    <w:rsid w:val="00E77A52"/>
    <w:rsid w:val="00E806EB"/>
    <w:rsid w:val="00E80FB6"/>
    <w:rsid w:val="00E81800"/>
    <w:rsid w:val="00E82653"/>
    <w:rsid w:val="00E8318A"/>
    <w:rsid w:val="00E836AC"/>
    <w:rsid w:val="00E84310"/>
    <w:rsid w:val="00E84F4E"/>
    <w:rsid w:val="00E855A7"/>
    <w:rsid w:val="00E85C54"/>
    <w:rsid w:val="00E86828"/>
    <w:rsid w:val="00E86925"/>
    <w:rsid w:val="00E86B29"/>
    <w:rsid w:val="00E8707B"/>
    <w:rsid w:val="00E87423"/>
    <w:rsid w:val="00E876BE"/>
    <w:rsid w:val="00E87B61"/>
    <w:rsid w:val="00E90C3D"/>
    <w:rsid w:val="00E91C6C"/>
    <w:rsid w:val="00E922A3"/>
    <w:rsid w:val="00E93A02"/>
    <w:rsid w:val="00E94169"/>
    <w:rsid w:val="00E9675A"/>
    <w:rsid w:val="00E9713D"/>
    <w:rsid w:val="00E973A9"/>
    <w:rsid w:val="00EA099F"/>
    <w:rsid w:val="00EA1FBE"/>
    <w:rsid w:val="00EA251F"/>
    <w:rsid w:val="00EA3A1D"/>
    <w:rsid w:val="00EA3BFA"/>
    <w:rsid w:val="00EA4203"/>
    <w:rsid w:val="00EA53D8"/>
    <w:rsid w:val="00EA5AFA"/>
    <w:rsid w:val="00EA5FF0"/>
    <w:rsid w:val="00EA6D06"/>
    <w:rsid w:val="00EA7D22"/>
    <w:rsid w:val="00EA7E34"/>
    <w:rsid w:val="00EB08DC"/>
    <w:rsid w:val="00EB168E"/>
    <w:rsid w:val="00EB2010"/>
    <w:rsid w:val="00EB24D5"/>
    <w:rsid w:val="00EB260B"/>
    <w:rsid w:val="00EB32F8"/>
    <w:rsid w:val="00EB3414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451C"/>
    <w:rsid w:val="00EC586C"/>
    <w:rsid w:val="00EC6B22"/>
    <w:rsid w:val="00EC7C1B"/>
    <w:rsid w:val="00ED00C2"/>
    <w:rsid w:val="00ED0D1B"/>
    <w:rsid w:val="00ED17A9"/>
    <w:rsid w:val="00ED1D7E"/>
    <w:rsid w:val="00ED2FAB"/>
    <w:rsid w:val="00ED38D6"/>
    <w:rsid w:val="00ED41E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31CF"/>
    <w:rsid w:val="00EE3764"/>
    <w:rsid w:val="00EE39D6"/>
    <w:rsid w:val="00EE3A85"/>
    <w:rsid w:val="00EE41D1"/>
    <w:rsid w:val="00EE4A13"/>
    <w:rsid w:val="00EE4CB7"/>
    <w:rsid w:val="00EE678D"/>
    <w:rsid w:val="00EE7B97"/>
    <w:rsid w:val="00EE7D34"/>
    <w:rsid w:val="00EE7D43"/>
    <w:rsid w:val="00EE7E4B"/>
    <w:rsid w:val="00EF06D5"/>
    <w:rsid w:val="00EF0929"/>
    <w:rsid w:val="00EF1007"/>
    <w:rsid w:val="00EF137B"/>
    <w:rsid w:val="00EF1C97"/>
    <w:rsid w:val="00EF2310"/>
    <w:rsid w:val="00EF236D"/>
    <w:rsid w:val="00EF24C2"/>
    <w:rsid w:val="00EF2B88"/>
    <w:rsid w:val="00EF2E8F"/>
    <w:rsid w:val="00EF365B"/>
    <w:rsid w:val="00EF3FE1"/>
    <w:rsid w:val="00EF4764"/>
    <w:rsid w:val="00EF581C"/>
    <w:rsid w:val="00EF63F4"/>
    <w:rsid w:val="00EF65FC"/>
    <w:rsid w:val="00EF74E7"/>
    <w:rsid w:val="00EF7966"/>
    <w:rsid w:val="00F0018C"/>
    <w:rsid w:val="00F008A4"/>
    <w:rsid w:val="00F00AA8"/>
    <w:rsid w:val="00F0155E"/>
    <w:rsid w:val="00F02706"/>
    <w:rsid w:val="00F0292E"/>
    <w:rsid w:val="00F0378D"/>
    <w:rsid w:val="00F03CDC"/>
    <w:rsid w:val="00F04AE3"/>
    <w:rsid w:val="00F0521A"/>
    <w:rsid w:val="00F05337"/>
    <w:rsid w:val="00F05516"/>
    <w:rsid w:val="00F060C1"/>
    <w:rsid w:val="00F070CF"/>
    <w:rsid w:val="00F07439"/>
    <w:rsid w:val="00F076F4"/>
    <w:rsid w:val="00F07F33"/>
    <w:rsid w:val="00F105E5"/>
    <w:rsid w:val="00F10B16"/>
    <w:rsid w:val="00F12042"/>
    <w:rsid w:val="00F12DAD"/>
    <w:rsid w:val="00F13343"/>
    <w:rsid w:val="00F136F7"/>
    <w:rsid w:val="00F1450A"/>
    <w:rsid w:val="00F14A65"/>
    <w:rsid w:val="00F14B07"/>
    <w:rsid w:val="00F15201"/>
    <w:rsid w:val="00F15345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6F1"/>
    <w:rsid w:val="00F225BF"/>
    <w:rsid w:val="00F22E76"/>
    <w:rsid w:val="00F236D4"/>
    <w:rsid w:val="00F238A9"/>
    <w:rsid w:val="00F23AF6"/>
    <w:rsid w:val="00F2401C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157E"/>
    <w:rsid w:val="00F31B8B"/>
    <w:rsid w:val="00F31C63"/>
    <w:rsid w:val="00F31C6B"/>
    <w:rsid w:val="00F31C90"/>
    <w:rsid w:val="00F340F4"/>
    <w:rsid w:val="00F34406"/>
    <w:rsid w:val="00F34408"/>
    <w:rsid w:val="00F34E48"/>
    <w:rsid w:val="00F35B9C"/>
    <w:rsid w:val="00F3628B"/>
    <w:rsid w:val="00F369C7"/>
    <w:rsid w:val="00F40A47"/>
    <w:rsid w:val="00F40CBB"/>
    <w:rsid w:val="00F414C4"/>
    <w:rsid w:val="00F42552"/>
    <w:rsid w:val="00F427F6"/>
    <w:rsid w:val="00F42BE7"/>
    <w:rsid w:val="00F42F52"/>
    <w:rsid w:val="00F434E4"/>
    <w:rsid w:val="00F438DD"/>
    <w:rsid w:val="00F44146"/>
    <w:rsid w:val="00F443F6"/>
    <w:rsid w:val="00F448A6"/>
    <w:rsid w:val="00F44A58"/>
    <w:rsid w:val="00F45052"/>
    <w:rsid w:val="00F45747"/>
    <w:rsid w:val="00F45EC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3BD0"/>
    <w:rsid w:val="00F53EBD"/>
    <w:rsid w:val="00F5423E"/>
    <w:rsid w:val="00F54EA6"/>
    <w:rsid w:val="00F557C9"/>
    <w:rsid w:val="00F563FF"/>
    <w:rsid w:val="00F56E19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79DF"/>
    <w:rsid w:val="00F67A93"/>
    <w:rsid w:val="00F67AA6"/>
    <w:rsid w:val="00F7034E"/>
    <w:rsid w:val="00F7148A"/>
    <w:rsid w:val="00F717A0"/>
    <w:rsid w:val="00F71843"/>
    <w:rsid w:val="00F71AF8"/>
    <w:rsid w:val="00F72697"/>
    <w:rsid w:val="00F729CF"/>
    <w:rsid w:val="00F72B1D"/>
    <w:rsid w:val="00F733DC"/>
    <w:rsid w:val="00F73D02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80276"/>
    <w:rsid w:val="00F808F9"/>
    <w:rsid w:val="00F80DBD"/>
    <w:rsid w:val="00F81236"/>
    <w:rsid w:val="00F81459"/>
    <w:rsid w:val="00F824CF"/>
    <w:rsid w:val="00F82871"/>
    <w:rsid w:val="00F834DD"/>
    <w:rsid w:val="00F83704"/>
    <w:rsid w:val="00F83833"/>
    <w:rsid w:val="00F83E76"/>
    <w:rsid w:val="00F84699"/>
    <w:rsid w:val="00F84B12"/>
    <w:rsid w:val="00F84C75"/>
    <w:rsid w:val="00F858AF"/>
    <w:rsid w:val="00F868E5"/>
    <w:rsid w:val="00F86931"/>
    <w:rsid w:val="00F87FF8"/>
    <w:rsid w:val="00F9063E"/>
    <w:rsid w:val="00F90674"/>
    <w:rsid w:val="00F90AD2"/>
    <w:rsid w:val="00F91565"/>
    <w:rsid w:val="00F91E87"/>
    <w:rsid w:val="00F922C3"/>
    <w:rsid w:val="00F930E2"/>
    <w:rsid w:val="00F93B21"/>
    <w:rsid w:val="00F942F0"/>
    <w:rsid w:val="00F9512C"/>
    <w:rsid w:val="00F9538F"/>
    <w:rsid w:val="00F963F3"/>
    <w:rsid w:val="00F96A52"/>
    <w:rsid w:val="00F96B99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375"/>
    <w:rsid w:val="00FA39D9"/>
    <w:rsid w:val="00FA4654"/>
    <w:rsid w:val="00FA5242"/>
    <w:rsid w:val="00FA62B3"/>
    <w:rsid w:val="00FA65A1"/>
    <w:rsid w:val="00FA691A"/>
    <w:rsid w:val="00FA69E5"/>
    <w:rsid w:val="00FA7DC8"/>
    <w:rsid w:val="00FB075F"/>
    <w:rsid w:val="00FB0EC4"/>
    <w:rsid w:val="00FB11EF"/>
    <w:rsid w:val="00FB1BB8"/>
    <w:rsid w:val="00FB2853"/>
    <w:rsid w:val="00FB3D40"/>
    <w:rsid w:val="00FB3F9A"/>
    <w:rsid w:val="00FB3FF4"/>
    <w:rsid w:val="00FB4E84"/>
    <w:rsid w:val="00FB575F"/>
    <w:rsid w:val="00FB7390"/>
    <w:rsid w:val="00FB79F9"/>
    <w:rsid w:val="00FB7BF9"/>
    <w:rsid w:val="00FB7F73"/>
    <w:rsid w:val="00FC09B6"/>
    <w:rsid w:val="00FC16D8"/>
    <w:rsid w:val="00FC29D1"/>
    <w:rsid w:val="00FC2BFF"/>
    <w:rsid w:val="00FC2CFD"/>
    <w:rsid w:val="00FC327D"/>
    <w:rsid w:val="00FC42F8"/>
    <w:rsid w:val="00FC46CF"/>
    <w:rsid w:val="00FC4959"/>
    <w:rsid w:val="00FC4D07"/>
    <w:rsid w:val="00FC4E0F"/>
    <w:rsid w:val="00FC4EA1"/>
    <w:rsid w:val="00FC4F55"/>
    <w:rsid w:val="00FC5034"/>
    <w:rsid w:val="00FC61B0"/>
    <w:rsid w:val="00FC6209"/>
    <w:rsid w:val="00FC7619"/>
    <w:rsid w:val="00FC7ABA"/>
    <w:rsid w:val="00FD022A"/>
    <w:rsid w:val="00FD09D6"/>
    <w:rsid w:val="00FD1353"/>
    <w:rsid w:val="00FD2A85"/>
    <w:rsid w:val="00FD2EF1"/>
    <w:rsid w:val="00FD41F9"/>
    <w:rsid w:val="00FD44F8"/>
    <w:rsid w:val="00FD46A2"/>
    <w:rsid w:val="00FD4BBB"/>
    <w:rsid w:val="00FD528E"/>
    <w:rsid w:val="00FD63B8"/>
    <w:rsid w:val="00FD6795"/>
    <w:rsid w:val="00FD684A"/>
    <w:rsid w:val="00FE174A"/>
    <w:rsid w:val="00FE197B"/>
    <w:rsid w:val="00FE3FDC"/>
    <w:rsid w:val="00FE4872"/>
    <w:rsid w:val="00FE49B8"/>
    <w:rsid w:val="00FE4BB2"/>
    <w:rsid w:val="00FE536E"/>
    <w:rsid w:val="00FE540B"/>
    <w:rsid w:val="00FE55F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1068"/>
    <w:rsid w:val="00FF113B"/>
    <w:rsid w:val="00FF11A3"/>
    <w:rsid w:val="00FF16B5"/>
    <w:rsid w:val="00FF3A7C"/>
    <w:rsid w:val="00FF3F40"/>
    <w:rsid w:val="00FF4088"/>
    <w:rsid w:val="00FF42BC"/>
    <w:rsid w:val="00FF5AE0"/>
    <w:rsid w:val="00FF5B2B"/>
    <w:rsid w:val="00FF5E49"/>
    <w:rsid w:val="00FF6AE1"/>
    <w:rsid w:val="00FF6FA6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Titolo1">
    <w:name w:val="heading 1"/>
    <w:aliases w:val="H1"/>
    <w:next w:val="Normale"/>
    <w:link w:val="Titolo1Carattere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Titolo2">
    <w:name w:val="heading 2"/>
    <w:basedOn w:val="Titolo1"/>
    <w:next w:val="Normale"/>
    <w:link w:val="Titolo2Carattere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Titolo3">
    <w:name w:val="heading 3"/>
    <w:basedOn w:val="Titolo2"/>
    <w:next w:val="Normale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olo3"/>
    <w:next w:val="Normale"/>
    <w:qFormat/>
    <w:rsid w:val="00D25335"/>
    <w:pPr>
      <w:numPr>
        <w:ilvl w:val="3"/>
      </w:numPr>
      <w:outlineLvl w:val="3"/>
    </w:pPr>
  </w:style>
  <w:style w:type="paragraph" w:styleId="Titolo5">
    <w:name w:val="heading 5"/>
    <w:aliases w:val="h5,Heading5"/>
    <w:basedOn w:val="Titolo4"/>
    <w:next w:val="Normale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F93B21"/>
    <w:pPr>
      <w:outlineLvl w:val="5"/>
    </w:pPr>
  </w:style>
  <w:style w:type="paragraph" w:styleId="Titolo7">
    <w:name w:val="heading 7"/>
    <w:basedOn w:val="H6"/>
    <w:next w:val="Normale"/>
    <w:qFormat/>
    <w:rsid w:val="00F93B21"/>
    <w:pPr>
      <w:outlineLvl w:val="6"/>
    </w:pPr>
  </w:style>
  <w:style w:type="paragraph" w:styleId="Titolo8">
    <w:name w:val="heading 8"/>
    <w:basedOn w:val="Titolo7"/>
    <w:next w:val="Normale"/>
    <w:qFormat/>
    <w:rsid w:val="00F93B21"/>
    <w:pPr>
      <w:outlineLvl w:val="7"/>
    </w:pPr>
  </w:style>
  <w:style w:type="paragraph" w:styleId="Titolo9">
    <w:name w:val="heading 9"/>
    <w:basedOn w:val="Titolo8"/>
    <w:next w:val="Normale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F93B21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F93B21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semiHidden/>
    <w:rsid w:val="00F93B21"/>
    <w:pPr>
      <w:ind w:left="1701" w:hanging="1701"/>
    </w:pPr>
  </w:style>
  <w:style w:type="paragraph" w:styleId="Sommario4">
    <w:name w:val="toc 4"/>
    <w:basedOn w:val="Sommario3"/>
    <w:semiHidden/>
    <w:rsid w:val="00F93B21"/>
    <w:pPr>
      <w:ind w:left="1418" w:hanging="1418"/>
    </w:pPr>
  </w:style>
  <w:style w:type="paragraph" w:styleId="Sommario3">
    <w:name w:val="toc 3"/>
    <w:basedOn w:val="Sommario2"/>
    <w:semiHidden/>
    <w:rsid w:val="00F93B21"/>
    <w:pPr>
      <w:ind w:left="1134" w:hanging="1134"/>
    </w:pPr>
  </w:style>
  <w:style w:type="paragraph" w:styleId="Sommario2">
    <w:name w:val="toc 2"/>
    <w:basedOn w:val="Sommario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F93B21"/>
    <w:pPr>
      <w:ind w:left="284"/>
    </w:pPr>
  </w:style>
  <w:style w:type="paragraph" w:styleId="Indice1">
    <w:name w:val="index 1"/>
    <w:basedOn w:val="Normale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Titolo1Carattere">
    <w:name w:val="Titolo 1 Carattere"/>
    <w:aliases w:val="H1 Carattere"/>
    <w:basedOn w:val="Carpredefinitoparagrafo"/>
    <w:link w:val="Titolo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essunelenco"/>
    <w:rsid w:val="00D8495E"/>
    <w:pPr>
      <w:numPr>
        <w:numId w:val="6"/>
      </w:numPr>
    </w:pPr>
  </w:style>
  <w:style w:type="paragraph" w:styleId="Numeroelenco">
    <w:name w:val="List Number"/>
    <w:basedOn w:val="Elenco"/>
    <w:rsid w:val="00141333"/>
    <w:pPr>
      <w:numPr>
        <w:numId w:val="5"/>
      </w:numPr>
    </w:pPr>
  </w:style>
  <w:style w:type="paragraph" w:styleId="Elenco">
    <w:name w:val="List"/>
    <w:basedOn w:val="Normale"/>
    <w:link w:val="ElencoCarattere"/>
    <w:rsid w:val="00670E91"/>
    <w:pPr>
      <w:ind w:left="704" w:hanging="420"/>
    </w:pPr>
  </w:style>
  <w:style w:type="paragraph" w:styleId="Intestazion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basedOn w:val="Carpredefinitoparagrafo"/>
    <w:semiHidden/>
    <w:rsid w:val="00F93B21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e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e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Carpredefinitoparagrafo"/>
    <w:link w:val="NO"/>
    <w:rsid w:val="00415963"/>
    <w:rPr>
      <w:lang w:val="en-GB" w:eastAsia="en-US" w:bidi="ar-SA"/>
    </w:rPr>
  </w:style>
  <w:style w:type="paragraph" w:styleId="Sommario9">
    <w:name w:val="toc 9"/>
    <w:basedOn w:val="Sommario8"/>
    <w:semiHidden/>
    <w:rsid w:val="00F93B21"/>
    <w:pPr>
      <w:ind w:left="1418" w:hanging="1418"/>
    </w:pPr>
  </w:style>
  <w:style w:type="paragraph" w:customStyle="1" w:styleId="EX">
    <w:name w:val="EX"/>
    <w:basedOn w:val="Normale"/>
    <w:rsid w:val="00F93B21"/>
    <w:pPr>
      <w:keepLines/>
      <w:ind w:left="1702" w:hanging="1418"/>
    </w:pPr>
  </w:style>
  <w:style w:type="paragraph" w:customStyle="1" w:styleId="FP">
    <w:name w:val="FP"/>
    <w:basedOn w:val="Normale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Sommario6">
    <w:name w:val="toc 6"/>
    <w:basedOn w:val="Sommario5"/>
    <w:next w:val="Normale"/>
    <w:semiHidden/>
    <w:rsid w:val="00F93B21"/>
    <w:pPr>
      <w:ind w:left="1985" w:hanging="1985"/>
    </w:pPr>
  </w:style>
  <w:style w:type="paragraph" w:styleId="Sommario7">
    <w:name w:val="toc 7"/>
    <w:basedOn w:val="Sommario6"/>
    <w:next w:val="Normale"/>
    <w:semiHidden/>
    <w:rsid w:val="00F93B21"/>
    <w:pPr>
      <w:ind w:left="2268" w:hanging="2268"/>
    </w:pPr>
  </w:style>
  <w:style w:type="paragraph" w:customStyle="1" w:styleId="20">
    <w:name w:val="编号2"/>
    <w:basedOn w:val="Normale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Puntoelenco">
    <w:name w:val="List Bullet"/>
    <w:basedOn w:val="Elenco"/>
    <w:rsid w:val="00D8495E"/>
    <w:pPr>
      <w:ind w:left="0" w:firstLine="0"/>
    </w:pPr>
  </w:style>
  <w:style w:type="paragraph" w:customStyle="1" w:styleId="Reference">
    <w:name w:val="Reference"/>
    <w:basedOn w:val="Normale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e"/>
    <w:next w:val="Normale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Elenco2">
    <w:name w:val="List 2"/>
    <w:basedOn w:val="Elenco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F93B21"/>
    <w:pPr>
      <w:ind w:left="1135"/>
    </w:pPr>
  </w:style>
  <w:style w:type="paragraph" w:styleId="Elenco4">
    <w:name w:val="List 4"/>
    <w:basedOn w:val="Elenco3"/>
    <w:rsid w:val="00F93B21"/>
    <w:pPr>
      <w:ind w:left="1418"/>
    </w:pPr>
  </w:style>
  <w:style w:type="paragraph" w:styleId="Elenco5">
    <w:name w:val="List 5"/>
    <w:basedOn w:val="Elenco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Carpredefinitoparagrafo"/>
    <w:link w:val="EditorsNote"/>
    <w:rsid w:val="00415963"/>
    <w:rPr>
      <w:color w:val="FF0000"/>
      <w:lang w:val="en-GB" w:eastAsia="en-US" w:bidi="ar-SA"/>
    </w:rPr>
  </w:style>
  <w:style w:type="paragraph" w:styleId="Puntoelenco4">
    <w:name w:val="List Bullet 4"/>
    <w:basedOn w:val="Normale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Carpredefinitoparagrafo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essunelenco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Elenco"/>
    <w:link w:val="MSMinchoChar"/>
    <w:rsid w:val="00141333"/>
  </w:style>
  <w:style w:type="character" w:customStyle="1" w:styleId="ElencoCarattere">
    <w:name w:val="Elenco Carattere"/>
    <w:basedOn w:val="Carpredefinitoparagrafo"/>
    <w:link w:val="Elenco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ElencoCarattere"/>
    <w:link w:val="MSMincho"/>
    <w:rsid w:val="00141333"/>
  </w:style>
  <w:style w:type="paragraph" w:customStyle="1" w:styleId="B4">
    <w:name w:val="B4"/>
    <w:basedOn w:val="Elenco4"/>
    <w:link w:val="B4Char"/>
    <w:rsid w:val="00F93B21"/>
  </w:style>
  <w:style w:type="character" w:customStyle="1" w:styleId="B4Char">
    <w:name w:val="B4 Char"/>
    <w:basedOn w:val="Carpredefinitoparagrafo"/>
    <w:link w:val="B4"/>
    <w:rsid w:val="00415963"/>
    <w:rPr>
      <w:lang w:val="en-GB" w:eastAsia="en-US" w:bidi="ar-SA"/>
    </w:rPr>
  </w:style>
  <w:style w:type="paragraph" w:customStyle="1" w:styleId="B5">
    <w:name w:val="B5"/>
    <w:basedOn w:val="Elenco5"/>
    <w:rsid w:val="00F93B21"/>
  </w:style>
  <w:style w:type="paragraph" w:styleId="Pidipagina">
    <w:name w:val="footer"/>
    <w:basedOn w:val="Intestazione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basedOn w:val="Carpredefinitoparagrafo"/>
    <w:rsid w:val="00F93B21"/>
    <w:rPr>
      <w:color w:val="0000FF"/>
      <w:u w:val="single"/>
    </w:rPr>
  </w:style>
  <w:style w:type="character" w:styleId="Rimandocommento">
    <w:name w:val="annotation reference"/>
    <w:basedOn w:val="Carpredefinitoparagrafo"/>
    <w:semiHidden/>
    <w:rsid w:val="00F93B21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F93B21"/>
  </w:style>
  <w:style w:type="character" w:styleId="Collegamentovisitato">
    <w:name w:val="FollowedHyperlink"/>
    <w:basedOn w:val="Carpredefinitoparagrafo"/>
    <w:rsid w:val="00F93B21"/>
    <w:rPr>
      <w:color w:val="800080"/>
      <w:u w:val="single"/>
    </w:rPr>
  </w:style>
  <w:style w:type="paragraph" w:styleId="Testofumetto">
    <w:name w:val="Balloon Text"/>
    <w:basedOn w:val="Normale"/>
    <w:semiHidden/>
    <w:rsid w:val="00F93B21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F93B21"/>
    <w:rPr>
      <w:b/>
      <w:bCs/>
    </w:rPr>
  </w:style>
  <w:style w:type="paragraph" w:styleId="Mappadocumento">
    <w:name w:val="Document Map"/>
    <w:basedOn w:val="Normale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e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Grigliatabella">
    <w:name w:val="Table Grid"/>
    <w:basedOn w:val="Tabellanormale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e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Carpredefinitoparagrafo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e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Carpredefinitoparagrafo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Carpredefinitoparagrafo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e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e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e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idascalia">
    <w:name w:val="caption"/>
    <w:basedOn w:val="Normale"/>
    <w:next w:val="Normale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e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Elenco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Carpredefinitoparagrafo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Carpredefinitoparagrafo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e"/>
    <w:rsid w:val="001D6F72"/>
    <w:pPr>
      <w:numPr>
        <w:numId w:val="1"/>
      </w:numPr>
    </w:pPr>
  </w:style>
  <w:style w:type="paragraph" w:customStyle="1" w:styleId="a3">
    <w:name w:val="图表标题"/>
    <w:basedOn w:val="Normale"/>
    <w:next w:val="Normale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e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e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Carpredefinitoparagrafo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e"/>
    <w:rsid w:val="00AE6F49"/>
  </w:style>
  <w:style w:type="character" w:customStyle="1" w:styleId="Titolo2Carattere">
    <w:name w:val="Titolo 2 Carattere"/>
    <w:basedOn w:val="Titolo1Carattere"/>
    <w:link w:val="Titolo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e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Mappadocumento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Carpredefinitoparagrafo"/>
    <w:rsid w:val="00CE6634"/>
  </w:style>
  <w:style w:type="character" w:customStyle="1" w:styleId="TALChar">
    <w:name w:val="TAL Char"/>
    <w:basedOn w:val="Carpredefinitoparagrafo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Paragrafoelenco">
    <w:name w:val="List Paragraph"/>
    <w:basedOn w:val="Normale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Corpodeltesto">
    <w:name w:val="Body Text"/>
    <w:basedOn w:val="Normale"/>
    <w:link w:val="CorpodeltestoCarattere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orpodeltestoCarattere">
    <w:name w:val="Corpo del testo Carattere"/>
    <w:basedOn w:val="Carpredefinitoparagrafo"/>
    <w:link w:val="Corpodeltesto"/>
    <w:rsid w:val="00505AA4"/>
    <w:rPr>
      <w:lang w:val="en-GB" w:eastAsia="en-US"/>
    </w:rPr>
  </w:style>
  <w:style w:type="paragraph" w:customStyle="1" w:styleId="B2">
    <w:name w:val="B2"/>
    <w:basedOn w:val="Elenco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Carpredefinitoparagrafo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TestocommentoCarattere">
    <w:name w:val="Testo commento Carattere"/>
    <w:link w:val="Testocommento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ellanormale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Elencomedio2-Colore5">
    <w:name w:val="Medium List 2 Accent 5"/>
    <w:basedOn w:val="Tabellanormale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chiara-Colore5">
    <w:name w:val="Light Grid Accent 5"/>
    <w:basedOn w:val="Tabellanormale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Rientronormale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Rientronormale">
    <w:name w:val="Normal Indent"/>
    <w:basedOn w:val="Normale"/>
    <w:rsid w:val="00D0457A"/>
    <w:pPr>
      <w:ind w:firstLineChars="200" w:firstLine="420"/>
    </w:pPr>
  </w:style>
  <w:style w:type="character" w:customStyle="1" w:styleId="B1Zchn">
    <w:name w:val="B1 Zchn"/>
    <w:basedOn w:val="Carpredefinitoparagrafo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237C1-C628-4054-A1F6-67F2F189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3375</Words>
  <Characters>19238</Characters>
  <Application>Microsoft Office Word</Application>
  <DocSecurity>0</DocSecurity>
  <Lines>160</Lines>
  <Paragraphs>45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22568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</cp:lastModifiedBy>
  <cp:revision>5</cp:revision>
  <cp:lastPrinted>2009-04-22T01:01:00Z</cp:lastPrinted>
  <dcterms:created xsi:type="dcterms:W3CDTF">2013-08-09T11:00:00Z</dcterms:created>
  <dcterms:modified xsi:type="dcterms:W3CDTF">2013-08-09T12:52:00Z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